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41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3841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0A5A0855" wp14:editId="3AFE616C">
            <wp:extent cx="1084580" cy="17862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41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«Муниципальный округ Юкаменский район Удмуртской Республики»</w:t>
      </w: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775D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января 2025</w:t>
      </w:r>
      <w:r w:rsidRPr="00467E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1550"/>
        <w:gridCol w:w="3994"/>
      </w:tblGrid>
      <w:tr w:rsidR="00B73841" w:rsidRPr="00467E1E" w:rsidTr="00B37227">
        <w:tc>
          <w:tcPr>
            <w:tcW w:w="2081" w:type="pct"/>
          </w:tcPr>
          <w:p w:rsidR="00B73841" w:rsidRPr="00467E1E" w:rsidRDefault="00B73841" w:rsidP="00B3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B73841" w:rsidRPr="00467E1E" w:rsidRDefault="00B73841" w:rsidP="00B372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B73841" w:rsidRPr="00467E1E" w:rsidRDefault="00B73841" w:rsidP="00B37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Республика, с. Юкаменское, 2025</w:t>
      </w:r>
      <w:r w:rsidRPr="00467E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B73841" w:rsidRPr="00467E1E" w:rsidRDefault="00B73841" w:rsidP="00B738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нормативно-правовых актов органов местного самоуправления муниципального образования «Муниципальный округ Юкаменский район Удмуртской Республики» издается в соответствии с решением Юкаменского районного Совета депутатов от 29 ноября 2021 года № 56 «О печатном средстве массовой информации «Вестник нормативно-правовых актов органов местного самоуправления муниципального образования «Муниципальный округ Юкаменский район Удмуртской Республики».</w:t>
      </w:r>
    </w:p>
    <w:p w:rsidR="00B73841" w:rsidRPr="00467E1E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67E1E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B73841" w:rsidRPr="00467E1E" w:rsidRDefault="00B73841" w:rsidP="00B73841">
      <w:pPr>
        <w:spacing w:after="0" w:line="240" w:lineRule="auto"/>
        <w:ind w:right="2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93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  <w:gridCol w:w="852"/>
      </w:tblGrid>
      <w:tr w:rsidR="00B73841" w:rsidRPr="00467E1E" w:rsidTr="00B37227">
        <w:trPr>
          <w:trHeight w:val="41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41" w:rsidRPr="00467E1E" w:rsidRDefault="00B73841" w:rsidP="00B37227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нормативно - правового акта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41" w:rsidRPr="00467E1E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73841" w:rsidRPr="00467E1E" w:rsidTr="00B37227">
        <w:trPr>
          <w:trHeight w:val="51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1" w:rsidRPr="00B73841" w:rsidRDefault="00B73841" w:rsidP="00B738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муниципального имущества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муниципального образования «Муниципальный округ Юкаменский район Удмуртской Республики»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3841" w:rsidRPr="00467E1E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73841" w:rsidRPr="00467E1E" w:rsidTr="00B37227">
        <w:trPr>
          <w:trHeight w:val="58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1" w:rsidRPr="007775D1" w:rsidRDefault="007775D1" w:rsidP="00B37227">
            <w:pPr>
              <w:pStyle w:val="1"/>
              <w:jc w:val="both"/>
              <w:rPr>
                <w:sz w:val="28"/>
                <w:szCs w:val="28"/>
              </w:rPr>
            </w:pPr>
            <w:r w:rsidRPr="007775D1">
              <w:rPr>
                <w:sz w:val="28"/>
                <w:szCs w:val="28"/>
              </w:rPr>
              <w:t>Почему после оплаты в квитанции может отображаться задолженность?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41" w:rsidRDefault="00B7384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775D1" w:rsidRPr="00467E1E" w:rsidRDefault="007775D1" w:rsidP="00B37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927436" w:rsidRDefault="00927436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 w:rsidP="00B73841">
      <w:pPr>
        <w:spacing w:after="0" w:line="240" w:lineRule="auto"/>
      </w:pPr>
    </w:p>
    <w:p w:rsidR="00B73841" w:rsidRDefault="00B73841" w:rsidP="00B73841">
      <w:pPr>
        <w:spacing w:after="0" w:line="240" w:lineRule="auto"/>
      </w:pPr>
    </w:p>
    <w:p w:rsidR="00B73841" w:rsidRPr="00B73841" w:rsidRDefault="00B73841" w:rsidP="00B7384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B73841" w:rsidRPr="00B73841" w:rsidRDefault="00B73841" w:rsidP="00B73841">
      <w:pPr>
        <w:spacing w:after="0" w:line="240" w:lineRule="auto"/>
        <w:ind w:left="1276" w:hanging="12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41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B73841" w:rsidRPr="00B73841" w:rsidRDefault="00B73841" w:rsidP="00B73841">
      <w:pPr>
        <w:spacing w:after="0" w:line="240" w:lineRule="auto"/>
        <w:ind w:left="1276" w:hanging="12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41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73841" w:rsidRPr="00B73841" w:rsidRDefault="00B73841" w:rsidP="00B73841">
      <w:pPr>
        <w:spacing w:after="0" w:line="240" w:lineRule="auto"/>
        <w:ind w:left="1276" w:hanging="12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4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«Муниципальный округ </w:t>
      </w:r>
    </w:p>
    <w:p w:rsidR="00B73841" w:rsidRPr="00B73841" w:rsidRDefault="00B73841" w:rsidP="00B73841">
      <w:pPr>
        <w:spacing w:after="0" w:line="240" w:lineRule="auto"/>
        <w:ind w:left="1276" w:hanging="12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41">
        <w:rPr>
          <w:rFonts w:ascii="Times New Roman" w:eastAsia="Times New Roman" w:hAnsi="Times New Roman"/>
          <w:sz w:val="24"/>
          <w:szCs w:val="24"/>
          <w:lang w:eastAsia="ru-RU"/>
        </w:rPr>
        <w:t>Юкаменский район Удмуртской Республики»</w:t>
      </w:r>
    </w:p>
    <w:p w:rsidR="00B73841" w:rsidRPr="00B73841" w:rsidRDefault="00B73841" w:rsidP="00B73841">
      <w:pPr>
        <w:spacing w:after="0" w:line="240" w:lineRule="auto"/>
        <w:ind w:left="1276" w:hanging="12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3841">
        <w:rPr>
          <w:rFonts w:ascii="Times New Roman" w:eastAsia="Times New Roman" w:hAnsi="Times New Roman"/>
          <w:sz w:val="24"/>
          <w:szCs w:val="24"/>
          <w:lang w:eastAsia="ru-RU"/>
        </w:rPr>
        <w:t>№ 14 от 24 января 2025г.</w:t>
      </w:r>
    </w:p>
    <w:p w:rsidR="00B73841" w:rsidRPr="00B73841" w:rsidRDefault="00B73841" w:rsidP="00B73841">
      <w:pPr>
        <w:spacing w:after="0" w:line="240" w:lineRule="auto"/>
        <w:ind w:left="1276" w:hanging="1276"/>
        <w:jc w:val="right"/>
        <w:rPr>
          <w:rFonts w:ascii="Times New Roman" w:eastAsia="Times New Roman" w:hAnsi="Times New Roman"/>
          <w:lang w:eastAsia="ru-RU"/>
        </w:rPr>
      </w:pPr>
    </w:p>
    <w:p w:rsidR="00B73841" w:rsidRPr="00B73841" w:rsidRDefault="00B73841" w:rsidP="00B73841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841">
        <w:rPr>
          <w:rFonts w:ascii="Times New Roman" w:eastAsia="Times New Roman" w:hAnsi="Times New Roman"/>
          <w:sz w:val="28"/>
          <w:szCs w:val="28"/>
          <w:lang w:eastAsia="ru-RU"/>
        </w:rPr>
        <w:t>Перечень муниципального имущества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муниципального образования «Муниципальный округ Юкаменский район Удмуртской Республики»</w:t>
      </w:r>
    </w:p>
    <w:p w:rsidR="00B73841" w:rsidRPr="00B73841" w:rsidRDefault="00B73841" w:rsidP="00B73841">
      <w:pPr>
        <w:spacing w:after="0" w:line="240" w:lineRule="auto"/>
        <w:ind w:left="1276" w:hanging="1276"/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605"/>
        <w:gridCol w:w="2977"/>
        <w:gridCol w:w="1842"/>
        <w:gridCol w:w="2836"/>
      </w:tblGrid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Адрес (местоположение)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объекта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Кадастровый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 xml:space="preserve"> номер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Характеристика объекта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библиотеки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д.Палагай ул.Центральная, д.36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18:23:066002:464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-108,6 м.кв, 1968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д.Починки, ул.Средняя, д.6б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18:23:069001:419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-79,1 м.кв,  1973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с.Ежево, ул.Школьная, д.2а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18:23:032001:544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-23,9 м.кв,  1976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д.Палагай, ул.Центральная, д.77а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18:23:066001:296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-89,0 м.кв,  1977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д.Засеково, ул.Школьная, д.9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18:23:015001:745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-107,9 м.кв, 1995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с.Верх-Уни, ул.Полевая, д.1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18:23:026001:494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-204,3 м.кв, 1987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котельной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 Пышкет, ул.Октябрьская, д.6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18:23:070001:848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-142,3м.кв, 1973 года постройки</w:t>
            </w:r>
          </w:p>
        </w:tc>
      </w:tr>
      <w:tr w:rsidR="00B73841" w:rsidRPr="00B73841" w:rsidTr="00B37227">
        <w:trPr>
          <w:trHeight w:val="555"/>
        </w:trPr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Магазин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ул.Новая, д.12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18:23:088036:127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-45,9 м.кв,  1971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Контора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ул.Советская, д.33, строение 1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18:23:088018:143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-122,8 м.кв, 1970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 xml:space="preserve">Здание склада готовой 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продукции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район, с.Юкаменское, ул.Советская, д.33 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18:23:088080:34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-611,5 м.кв, 1963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столярного цеха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ул.Первомайская, д.78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18:23:088061:159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-99,2 м.кв,   1995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склада кирпичного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ул.Первомайская, д.78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18:23:088061:158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-34,2 м.кв, 1997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Административное здание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ул.Первомайская, д.78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18:23:088061:160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-330,7 м.кв, 1993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ул.Первомайская, д.78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18:23:088061:161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площадь -272,3 м.кв, 1995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Здание пилорамы с рамой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ул.Первомайская, д.78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1993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Павильон (будка насосная)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ул.Первомайская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1989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Павильон (будка насосная)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 Новая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1975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Павильон (будка насосная)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ул.Мальгиновская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1997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Павильон (будка насосная)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 Лесная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1967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Павильон (будка насосная)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 Юкаменское, ул. Лесная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1970 года постройки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ул.Советская, д.33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18:23:088080:28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58320  м.кв, категория земель – земли населенных пунктов, вид разрешенного использования - для размещения Юкаменского льнозавода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 Северная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18:23:088031:162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3444 м.кв, категория земель – земли населенных пунктов, вид разрешенного использования - для размещения производственной базы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с.Юкаменское, ул. Советская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18:23:088018:260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400 м.кв, категория земель – земли населенных пунктов, вид разрешенного использования - деловое управление (4.1)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район, на территории СПК «Молния»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18:23:000000:954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559289 м.кв, категория земель – земли сельскохозяйственного назначения, вид разрешенного использования - сельскохозяйственное использование (1.0)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район, 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СПК им.Ленина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18:23:012001:470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678547 м.кв, категория земель – земли сельскохозяйственного назначения, вид разрешенного использования - сельскохозяйственное использование (1.0)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 xml:space="preserve">Земельный </w:t>
            </w:r>
            <w:r w:rsidRPr="00B73841">
              <w:rPr>
                <w:rFonts w:ascii="Times New Roman" w:eastAsia="Times New Roman" w:hAnsi="Times New Roman"/>
                <w:lang w:eastAsia="ru-RU"/>
              </w:rPr>
              <w:lastRenderedPageBreak/>
              <w:t>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Удмуртская Республика, </w:t>
            </w: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Юкаменский район 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lastRenderedPageBreak/>
              <w:t>18:23:010001:1484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– 9904 м.кв, </w:t>
            </w: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категория земель – земли населенных пунктов, вид разрешенного использования - обеспечение сельскохозяйственного производства (1.18)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район, 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с/мо Пышкетское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18:23:001001:810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620400 м.кв, категория земель – земли сельскохозяйственного назначения, вид разрешенного использования - для сельскохозяйственного производства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район, 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«Засековское»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18:23:000000:985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– 6984000 м.кв, категория земель – земли сельскохозяйственного назначения, вид разрешенного использования -сельскохозяйственное производство 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район, 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СПК «Молния»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18:23:000000:955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1329283 м.кв, категория земель – земли сельскохозяйственного назначения, вид разрешенного использования - сельскохозяйственное использование (1.0)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район, 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восточнее с. Ежево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18:23:007001:1070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453165 м.кв, категория земель – земли сельскохозяйственного назначения, вид разрешенного использования - растениеводство (код 1.1)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район, </w:t>
            </w:r>
          </w:p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южнее д. Муллино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18:23:000000:1035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143352 м.кв, категория земель – земли сельскохозяйственного назначения, вид разрешенного использования - растениеводство (код 1.1)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 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18:23:000000:1059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680160 м.кв, категория земель – земли сельскохозяйственного назначения, вид разрешенного использования - сельскохозяйственное производство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 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18:23:000000:1057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184436 м.кв, категория земель – земли сельскохозяйственного назначения, вид разрешенного использования - сельскохозяйственное производство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Удмуртская Республика, Юкаменский район 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ind w:left="-108" w:right="-10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18:23:007001:1076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– 496680 м.кв, категория земель – земли сельскохозяйственного назначения, вид разрешенного использования - сельскохозяйственное использование (код 1.0)</w:t>
            </w:r>
          </w:p>
        </w:tc>
      </w:tr>
      <w:tr w:rsidR="00B73841" w:rsidRPr="00B73841" w:rsidTr="00B37227">
        <w:tc>
          <w:tcPr>
            <w:tcW w:w="52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605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Удмуртская Республика, Юкаменский район</w:t>
            </w:r>
          </w:p>
        </w:tc>
        <w:tc>
          <w:tcPr>
            <w:tcW w:w="1842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lang w:eastAsia="ru-RU"/>
              </w:rPr>
              <w:t>18:23:009003:165</w:t>
            </w:r>
          </w:p>
        </w:tc>
        <w:tc>
          <w:tcPr>
            <w:tcW w:w="2836" w:type="dxa"/>
            <w:shd w:val="clear" w:color="auto" w:fill="auto"/>
          </w:tcPr>
          <w:p w:rsidR="00B73841" w:rsidRPr="00B73841" w:rsidRDefault="00B73841" w:rsidP="00B7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– 9332 м.кв, категория земель – земли </w:t>
            </w:r>
            <w:r w:rsidRPr="00B738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особо охраняемых территорий и объектов, вид разрешенного использования - туристическое обслуживание (5.2.1)</w:t>
            </w:r>
          </w:p>
        </w:tc>
      </w:tr>
    </w:tbl>
    <w:p w:rsidR="00B73841" w:rsidRPr="00B73841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841" w:rsidRPr="00B73841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841" w:rsidRPr="00B73841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841" w:rsidRPr="00B73841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841" w:rsidRPr="00B73841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841" w:rsidRPr="00B73841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841" w:rsidRPr="00B73841" w:rsidRDefault="00B73841" w:rsidP="00B7384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7775D1" w:rsidRPr="007775D1" w:rsidRDefault="007775D1" w:rsidP="007775D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</w:pPr>
      <w:r w:rsidRPr="007775D1">
        <w:rPr>
          <w:rFonts w:ascii="Times New Roman" w:eastAsia="Times New Roman" w:hAnsi="Times New Roman"/>
          <w:b/>
          <w:color w:val="1C1C1C"/>
          <w:kern w:val="36"/>
          <w:sz w:val="28"/>
          <w:szCs w:val="28"/>
          <w:lang w:eastAsia="ru-RU"/>
        </w:rPr>
        <w:lastRenderedPageBreak/>
        <w:t>Почему после оплаты в квитанции может отображаться задолженность?</w:t>
      </w:r>
    </w:p>
    <w:p w:rsidR="007775D1" w:rsidRPr="007775D1" w:rsidRDefault="007775D1" w:rsidP="007775D1">
      <w:pPr>
        <w:rPr>
          <w:rFonts w:asciiTheme="minorHAnsi" w:eastAsiaTheme="minorHAnsi" w:hAnsiTheme="minorHAnsi" w:cstheme="minorBidi"/>
        </w:rPr>
      </w:pPr>
      <w:r w:rsidRPr="007775D1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757972BD" wp14:editId="4F33C15C">
            <wp:extent cx="2962275" cy="2933700"/>
            <wp:effectExtent l="0" t="0" r="9525" b="0"/>
            <wp:docPr id="2" name="Рисунок 2" descr="Почему после оплаты в квитанции может отображаться задолженност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после оплаты в квитанции может отображаться задолженность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D1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0F8DB447" wp14:editId="4A49B0B4">
            <wp:extent cx="2962275" cy="2933149"/>
            <wp:effectExtent l="0" t="0" r="0" b="635"/>
            <wp:docPr id="3" name="Рисунок 3" descr="задолженн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олженност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046" cy="293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D1" w:rsidRPr="007775D1" w:rsidRDefault="007775D1" w:rsidP="007775D1">
      <w:pPr>
        <w:rPr>
          <w:rFonts w:asciiTheme="minorHAnsi" w:eastAsiaTheme="minorHAnsi" w:hAnsiTheme="minorHAnsi" w:cstheme="minorBidi"/>
        </w:rPr>
      </w:pPr>
      <w:r w:rsidRPr="007775D1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080CC9FA" wp14:editId="6DAD3477">
            <wp:extent cx="2962275" cy="2847975"/>
            <wp:effectExtent l="0" t="0" r="9525" b="9525"/>
            <wp:docPr id="4" name="Рисунок 4" descr="задолженность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долженность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3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D1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8C29F5C" wp14:editId="4D685613">
            <wp:extent cx="2886075" cy="2847975"/>
            <wp:effectExtent l="0" t="0" r="9525" b="9525"/>
            <wp:docPr id="5" name="Рисунок 5" descr="задолженность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долженность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41" w:rsidRPr="007775D1" w:rsidRDefault="007775D1" w:rsidP="007775D1">
      <w:pPr>
        <w:jc w:val="center"/>
        <w:rPr>
          <w:rFonts w:asciiTheme="minorHAnsi" w:eastAsiaTheme="minorHAnsi" w:hAnsiTheme="minorHAnsi" w:cstheme="minorBidi"/>
        </w:rPr>
      </w:pPr>
      <w:r w:rsidRPr="007775D1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05D613E" wp14:editId="39685394">
            <wp:extent cx="2876550" cy="2876550"/>
            <wp:effectExtent l="0" t="0" r="0" b="0"/>
            <wp:docPr id="6" name="Рисунок 6" descr="задолженность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долженность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5" cy="28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Default="00B73841"/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Подписано в печать 2</w:t>
      </w:r>
      <w:r w:rsidR="007775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муниципального образования</w:t>
      </w: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«Муниципальный округ Юкаменский район Удмуртской Республики»</w:t>
      </w:r>
    </w:p>
    <w:p w:rsidR="00B73841" w:rsidRPr="004D6995" w:rsidRDefault="00B73841" w:rsidP="00B738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B73841" w:rsidRDefault="00B73841"/>
    <w:sectPr w:rsidR="00B73841" w:rsidSect="00B7384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30" w:rsidRDefault="009D7F30" w:rsidP="00B73841">
      <w:pPr>
        <w:spacing w:after="0" w:line="240" w:lineRule="auto"/>
      </w:pPr>
      <w:r>
        <w:separator/>
      </w:r>
    </w:p>
  </w:endnote>
  <w:endnote w:type="continuationSeparator" w:id="0">
    <w:p w:rsidR="009D7F30" w:rsidRDefault="009D7F30" w:rsidP="00B7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8255651"/>
      <w:docPartObj>
        <w:docPartGallery w:val="Page Numbers (Bottom of Page)"/>
        <w:docPartUnique/>
      </w:docPartObj>
    </w:sdtPr>
    <w:sdtContent>
      <w:p w:rsidR="00B73841" w:rsidRDefault="00B738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D1">
          <w:rPr>
            <w:noProof/>
          </w:rPr>
          <w:t>2</w:t>
        </w:r>
        <w:r>
          <w:fldChar w:fldCharType="end"/>
        </w:r>
      </w:p>
    </w:sdtContent>
  </w:sdt>
  <w:p w:rsidR="00B73841" w:rsidRDefault="00B738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30" w:rsidRDefault="009D7F30" w:rsidP="00B73841">
      <w:pPr>
        <w:spacing w:after="0" w:line="240" w:lineRule="auto"/>
      </w:pPr>
      <w:r>
        <w:separator/>
      </w:r>
    </w:p>
  </w:footnote>
  <w:footnote w:type="continuationSeparator" w:id="0">
    <w:p w:rsidR="009D7F30" w:rsidRDefault="009D7F30" w:rsidP="00B73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41"/>
    <w:rsid w:val="00083D3E"/>
    <w:rsid w:val="007775D1"/>
    <w:rsid w:val="00927436"/>
    <w:rsid w:val="009C71EB"/>
    <w:rsid w:val="009D7F30"/>
    <w:rsid w:val="00B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38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4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8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8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7384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84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8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3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8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2025-02-04T07:21:00Z</dcterms:created>
  <dcterms:modified xsi:type="dcterms:W3CDTF">2025-02-04T07:39:00Z</dcterms:modified>
</cp:coreProperties>
</file>