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67D320AA" wp14:editId="29990129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«Юкаменский район»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января 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2"/>
        <w:gridCol w:w="1549"/>
        <w:gridCol w:w="3993"/>
      </w:tblGrid>
      <w:tr w:rsidR="003C4A4B" w:rsidTr="003C4A4B">
        <w:tc>
          <w:tcPr>
            <w:tcW w:w="2081" w:type="pct"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C4A4B" w:rsidRDefault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Удмуртская Республика, с.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Юкаменское, 2021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правовых актов органов местного самоуправления муниципального образования «Юкаменский район» издается в соответствии с решением Совета депутатов МО «Юкаменский район» от 21.05.2009 № 160 «Об учреждении печатного средства массовой информации «Вестник правовых актов органов местного самоуправления муниципального образования «Юкаменский район».</w:t>
      </w:r>
    </w:p>
    <w:p w:rsidR="003C4A4B" w:rsidRDefault="003C4A4B" w:rsidP="003C4A4B">
      <w:pPr>
        <w:spacing w:after="0" w:line="240" w:lineRule="auto"/>
        <w:ind w:right="25"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Default="003C4A4B" w:rsidP="003C4A4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p w:rsidR="003C4A4B" w:rsidRDefault="003C4A4B" w:rsidP="003C4A4B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2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988"/>
      </w:tblGrid>
      <w:tr w:rsidR="003C4A4B" w:rsidTr="003C4A4B">
        <w:trPr>
          <w:trHeight w:val="627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 нормативно -</w:t>
            </w:r>
          </w:p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правового акта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4B" w:rsidRDefault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3C4A4B" w:rsidTr="003C4A4B">
        <w:trPr>
          <w:trHeight w:val="1020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A4B" w:rsidRDefault="003C4A4B">
            <w:pPr>
              <w:spacing w:after="0" w:line="240" w:lineRule="auto"/>
              <w:rPr>
                <w:rFonts w:ascii="Times New Roman" w:eastAsia="Batang" w:hAnsi="Times New Roman"/>
                <w:sz w:val="28"/>
                <w:szCs w:val="28"/>
              </w:rPr>
            </w:pPr>
            <w:r>
              <w:rPr>
                <w:rFonts w:ascii="Times New Roman" w:eastAsia="Batang" w:hAnsi="Times New Roman"/>
                <w:sz w:val="28"/>
                <w:szCs w:val="28"/>
              </w:rPr>
              <w:t>Постановление Главы муниципального образования «Юкаменский район» от 15.01.2021г. № 1 «О назначении публичных слушаний»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Default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C4A4B" w:rsidTr="003C4A4B">
        <w:trPr>
          <w:trHeight w:val="255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/>
                <w:bCs/>
                <w:sz w:val="28"/>
                <w:szCs w:val="28"/>
                <w:lang w:eastAsia="x-none"/>
              </w:rPr>
            </w:pPr>
            <w:r w:rsidRPr="003C4A4B">
              <w:rPr>
                <w:rFonts w:ascii="Times New Roman" w:eastAsia="Times New Roman" w:hAnsi="Times New Roman"/>
                <w:bCs/>
                <w:sz w:val="28"/>
                <w:szCs w:val="28"/>
                <w:lang w:val="x-none" w:eastAsia="x-none"/>
              </w:rPr>
              <w:t>Проект</w:t>
            </w:r>
            <w:r w:rsidRPr="003C4A4B">
              <w:rPr>
                <w:rFonts w:ascii="Times New Roman" w:eastAsia="Times New Roman" w:hAnsi="Times New Roman"/>
                <w:bCs/>
                <w:sz w:val="28"/>
                <w:szCs w:val="28"/>
                <w:lang w:eastAsia="x-none"/>
              </w:rPr>
              <w:t xml:space="preserve"> решения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x-none"/>
              </w:rPr>
              <w:t>«</w:t>
            </w:r>
            <w:r w:rsidRPr="003C4A4B">
              <w:rPr>
                <w:rFonts w:ascii="Times New Roman" w:eastAsia="Times New Roman" w:hAnsi="Times New Roman"/>
                <w:bCs/>
                <w:sz w:val="28"/>
                <w:szCs w:val="28"/>
                <w:lang w:eastAsia="x-none"/>
              </w:rPr>
              <w:t xml:space="preserve">О </w:t>
            </w:r>
            <w:r w:rsidRPr="003C4A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внесении изменений в Стратегию социально-экономического развития муниципального образования «Юкаменский район» на период до 2025 года, утвержденную решением Совета депутатов муниципального образования «Юкаменский район» от 25.12.2014 года</w:t>
            </w:r>
            <w:r w:rsidRPr="003C4A4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№ 158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306941" w:rsidRDefault="00306941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p w:rsidR="003C4A4B" w:rsidRDefault="003C4A4B"/>
    <w:tbl>
      <w:tblPr>
        <w:tblpPr w:leftFromText="180" w:rightFromText="180" w:vertAnchor="text" w:horzAnchor="margin" w:tblpY="-487"/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3C4A4B" w:rsidRPr="003C4A4B" w:rsidTr="003C4A4B">
        <w:tblPrEx>
          <w:tblCellMar>
            <w:top w:w="0" w:type="dxa"/>
            <w:bottom w:w="0" w:type="dxa"/>
          </w:tblCellMar>
        </w:tblPrEx>
        <w:trPr>
          <w:trHeight w:val="3684"/>
        </w:trPr>
        <w:tc>
          <w:tcPr>
            <w:tcW w:w="9778" w:type="dxa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noProof/>
                <w:sz w:val="20"/>
                <w:szCs w:val="20"/>
                <w:lang w:eastAsia="ru-RU"/>
              </w:rPr>
              <w:lastRenderedPageBreak/>
              <w:drawing>
                <wp:inline distT="0" distB="0" distL="0" distR="0" wp14:anchorId="39792554" wp14:editId="7799D9EF">
                  <wp:extent cx="838200" cy="1371600"/>
                  <wp:effectExtent l="0" t="0" r="0" b="0"/>
                  <wp:docPr id="2" name="Рисунок 2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C4A4B">
              <w:rPr>
                <w:rFonts w:ascii="Times New Roman" w:eastAsia="Times New Roman" w:hAnsi="Times New Roman"/>
                <w:b/>
                <w:lang w:eastAsia="ru-RU"/>
              </w:rPr>
              <w:t xml:space="preserve">ГЛАВА  МУНИЦИПАЛЬНОГО ОБРАЗОВАНИЯ «ЮКАМЕНСКИЙ  РАЙОН»  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Cs w:val="20"/>
                <w:lang w:eastAsia="ru-RU"/>
              </w:rPr>
            </w:pPr>
          </w:p>
          <w:p w:rsidR="003C4A4B" w:rsidRPr="003C4A4B" w:rsidRDefault="003C4A4B" w:rsidP="003C4A4B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3C4A4B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ПОСТАНОВЛЕНИЕ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C4A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«15» января 2021 года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</w:t>
            </w:r>
            <w:r w:rsidRPr="003C4A4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№ 1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C4A4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с. Юкаменское</w:t>
            </w:r>
          </w:p>
        </w:tc>
      </w:tr>
    </w:tbl>
    <w:p w:rsidR="003C4A4B" w:rsidRPr="003C4A4B" w:rsidRDefault="003C4A4B" w:rsidP="003C4A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О назначении публичных слушаний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частью 3 ст. 28 Федерального закона от 06.10.2003 года  №131-ФЗ  «Об общих принципах организации местного самоуправления в Российской Федерации», статьей 14 Устава муниципального образования «Юкаменский район», Положением о порядке организации и проведении публичных слушаний в муниципальном образовании «Юкаменский район», утвержденным решением Юкаменского районного Совета от 12.04.2006 № 243,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Ю: </w:t>
      </w:r>
      <w:bookmarkStart w:id="0" w:name="_GoBack"/>
      <w:bookmarkEnd w:id="0"/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1.     Назначить публичные слушания по проекту решения Совета депутатов муниципального образования «Юкаменский район» «О внесении изменений в Стратегию социально-экономического развития муниципального образования «Юкаменский район» на период до 2025 года, утвержденную Решением Совета депутатов муниципального образования «Юкаменский район» от 25.12.2014 года № 158».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2.     Публичные слушания по проекту решения провести 08 февраля 2021 года в 10.00  в помещении, расположенном по адресу: Удмуртская Республика, с. Юкаменское, ул. Первомайская, дом 9, зал заседаний (3 этаж).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3.     Назначить ответственными за подготовку и организацию проведения публичных слушаний начальника отдела экономики и прогнозирования Администрации муниципального образования «Юкаменский район» Спиридонову Т.М.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4.     Проект решения Совета депутатов муниципального образования «Юкаменский район» «О внесении изменений в Стратегию социально-экономического развития муниципального образования «Юкаменский район» на период до 2025 года, утвержденную решением Совета депутатов муниципального образования «Юкаменский район» от 25.12.2014 года № 158 и настоящее постановление подлежат официальному опубликованию в Вестнике правовых актов органов местного самоуправления муниципального образования «Юкаменский район» и размещению в сети Интернет.</w:t>
      </w:r>
    </w:p>
    <w:p w:rsidR="003C4A4B" w:rsidRPr="003C4A4B" w:rsidRDefault="003C4A4B" w:rsidP="003C4A4B">
      <w:pPr>
        <w:shd w:val="clear" w:color="auto" w:fill="FFFFFF"/>
        <w:spacing w:after="0" w:line="240" w:lineRule="auto"/>
        <w:ind w:firstLine="85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Verdana" w:eastAsia="Times New Roman" w:hAnsi="Verdana"/>
          <w:sz w:val="28"/>
          <w:szCs w:val="28"/>
          <w:lang w:eastAsia="ru-RU"/>
        </w:rPr>
        <w:t> 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3C4A4B" w:rsidRPr="003C4A4B" w:rsidRDefault="003C4A4B" w:rsidP="003C4A4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3C4A4B" w:rsidRPr="003C4A4B" w:rsidRDefault="003C4A4B" w:rsidP="00F93D6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«Юкаменский район»                                                          К.Н.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Бельтюков</w:t>
      </w:r>
      <w:r w:rsidRPr="003C4A4B">
        <w:rPr>
          <w:rFonts w:ascii="Verdana" w:eastAsia="Times New Roman" w:hAnsi="Verdana"/>
          <w:sz w:val="28"/>
          <w:szCs w:val="28"/>
          <w:lang w:eastAsia="ru-RU"/>
        </w:rPr>
        <w:t> </w:t>
      </w:r>
    </w:p>
    <w:p w:rsidR="003C4A4B" w:rsidRPr="003C4A4B" w:rsidRDefault="003C4A4B" w:rsidP="003C4A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  <w:r w:rsidRPr="003C4A4B">
        <w:rPr>
          <w:rFonts w:ascii="Times New Roman" w:eastAsia="Times New Roman" w:hAnsi="Times New Roman"/>
          <w:bCs/>
          <w:sz w:val="28"/>
          <w:szCs w:val="28"/>
          <w:lang w:val="x-none" w:eastAsia="x-none"/>
        </w:rPr>
        <w:lastRenderedPageBreak/>
        <w:t>Проект</w:t>
      </w:r>
      <w:r w:rsidRPr="003C4A4B">
        <w:rPr>
          <w:rFonts w:ascii="Times New Roman" w:eastAsia="Times New Roman" w:hAnsi="Times New Roman"/>
          <w:bCs/>
          <w:sz w:val="28"/>
          <w:szCs w:val="28"/>
          <w:lang w:eastAsia="x-none"/>
        </w:rPr>
        <w:t xml:space="preserve"> решения</w:t>
      </w:r>
    </w:p>
    <w:p w:rsidR="003C4A4B" w:rsidRPr="003C4A4B" w:rsidRDefault="003C4A4B" w:rsidP="003C4A4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x-none"/>
        </w:rPr>
      </w:pPr>
    </w:p>
    <w:p w:rsidR="003C4A4B" w:rsidRDefault="003C4A4B" w:rsidP="003C4A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b/>
          <w:bCs/>
          <w:sz w:val="28"/>
          <w:szCs w:val="28"/>
          <w:lang w:eastAsia="x-none"/>
        </w:rPr>
        <w:t xml:space="preserve">О </w:t>
      </w:r>
      <w:r w:rsidRPr="003C4A4B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Стратегию социально-экономического развития муниципального образования «Юкаменский район» на период до 2025 года, утвержденную решением Совета депутатов муниципального образования «Юкаменский район»</w:t>
      </w:r>
    </w:p>
    <w:p w:rsidR="003C4A4B" w:rsidRPr="003C4A4B" w:rsidRDefault="003C4A4B" w:rsidP="003C4A4B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 25.12.2014 года № 158</w:t>
      </w:r>
    </w:p>
    <w:p w:rsidR="003C4A4B" w:rsidRPr="003C4A4B" w:rsidRDefault="003C4A4B" w:rsidP="003C4A4B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C4A4B" w:rsidRPr="003C4A4B" w:rsidRDefault="003C4A4B" w:rsidP="003C4A4B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Руководствуясь Уставом муниципального образования «Юкаменский район», утвержденным решением Юкаменского районного Совета депутатов от 31.05.2005 года № 176, </w:t>
      </w:r>
    </w:p>
    <w:p w:rsidR="003C4A4B" w:rsidRPr="003C4A4B" w:rsidRDefault="003C4A4B" w:rsidP="003C4A4B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keepNext/>
        <w:spacing w:after="0" w:line="240" w:lineRule="auto"/>
        <w:ind w:firstLine="567"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 w:rsidRPr="003C4A4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«Юкаменский район» РЕШАЕТ</w:t>
      </w:r>
      <w:r w:rsidRPr="003C4A4B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:rsidR="003C4A4B" w:rsidRPr="003C4A4B" w:rsidRDefault="003C4A4B" w:rsidP="003C4A4B">
      <w:pPr>
        <w:keepNext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1. Внести в Стратегию социально-экономического развития муниципального образования «Юкаменский район» на период до 2025 года (далее – Стратегия) следующие изменения:</w:t>
      </w:r>
    </w:p>
    <w:p w:rsidR="003C4A4B" w:rsidRPr="003C4A4B" w:rsidRDefault="003C4A4B" w:rsidP="003C4A4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- Приложение 3 к Стратегии социально-экономического развития муниципального образования «Юкаменский район» на период до 2025 года «Перечень приоритетных инвестиционных проектов, реализуемых и предполагаемых к реализации на территории муниципального образования «Юкаменский район» Удмуртской Республики» изложить в новой редакции</w:t>
      </w:r>
    </w:p>
    <w:p w:rsidR="003C4A4B" w:rsidRPr="003C4A4B" w:rsidRDefault="003C4A4B" w:rsidP="003C4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«Приложение № 3 </w:t>
      </w: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к Стратегии социально-экономического </w:t>
      </w: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>развития муниципального образования</w:t>
      </w: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 «Юкаменский  район» на период до 2025 года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C4A4B">
        <w:rPr>
          <w:rFonts w:ascii="Times New Roman" w:hAnsi="Times New Roman"/>
          <w:b/>
          <w:sz w:val="28"/>
          <w:szCs w:val="28"/>
        </w:rPr>
        <w:t>Перечень приоритетных инвестиционных проектов, реализуемых и предполагаемых к реализации на территории муниципального образования «Юкаменский район» Удмуртской Республики</w:t>
      </w:r>
    </w:p>
    <w:p w:rsidR="003C4A4B" w:rsidRPr="003C4A4B" w:rsidRDefault="003C4A4B" w:rsidP="003C4A4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0065" w:type="dxa"/>
        <w:tblInd w:w="-601" w:type="dxa"/>
        <w:tblLayout w:type="fixed"/>
        <w:tblLook w:val="0600" w:firstRow="0" w:lastRow="0" w:firstColumn="0" w:lastColumn="0" w:noHBand="1" w:noVBand="1"/>
      </w:tblPr>
      <w:tblGrid>
        <w:gridCol w:w="498"/>
        <w:gridCol w:w="1771"/>
        <w:gridCol w:w="1417"/>
        <w:gridCol w:w="1559"/>
        <w:gridCol w:w="1701"/>
        <w:gridCol w:w="3119"/>
      </w:tblGrid>
      <w:tr w:rsidR="003C4A4B" w:rsidRPr="003C4A4B" w:rsidTr="003C4A4B">
        <w:trPr>
          <w:trHeight w:val="112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Название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Отрасль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Сумма инвестиций, млн.руб.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Год 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Краткое описание</w:t>
            </w:r>
          </w:p>
        </w:tc>
      </w:tr>
      <w:tr w:rsidR="003C4A4B" w:rsidRPr="003C4A4B" w:rsidTr="003C4A4B">
        <w:trPr>
          <w:trHeight w:val="872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Строительство  МТФ  на  400  голов,  </w:t>
            </w:r>
          </w:p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color w:val="000000"/>
                <w:sz w:val="28"/>
                <w:szCs w:val="28"/>
              </w:rPr>
              <w:t>ООО  «Родина»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2020-2021 г.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Проект предусматривает строительство молочно-товарной фермы на 400 голов, доп. налоговые поступления – 150,0 тыс. руб./год</w:t>
            </w:r>
          </w:p>
        </w:tc>
      </w:tr>
      <w:tr w:rsidR="003C4A4B" w:rsidRPr="003C4A4B" w:rsidTr="003C4A4B">
        <w:trPr>
          <w:trHeight w:val="1436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color w:val="000000"/>
                <w:spacing w:val="-28"/>
                <w:kern w:val="96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Строительство  МТФ  на  400  голов  в ООО «Куркан»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Проект предусматривает строительство  МТФ  на  400  голов  в ООО «Куркан».</w:t>
            </w:r>
          </w:p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color w:val="000000"/>
                <w:spacing w:val="-28"/>
                <w:kern w:val="96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Увеличение выручки (ежегодно) до 0,8 млн. руб., увеличение объема налоговых поступлений до 100,0 тыс. руб./год Количество создаваемых рабочих мест - 4</w:t>
            </w:r>
          </w:p>
        </w:tc>
      </w:tr>
      <w:tr w:rsidR="003C4A4B" w:rsidRPr="003C4A4B" w:rsidTr="003C4A4B">
        <w:trPr>
          <w:trHeight w:val="11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Строительство телятника  на 200 голов в д. Починки, </w:t>
            </w:r>
          </w:p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СПК «Нива»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2021-2022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телятника на  200 голов в СПК «Нива», доп. налоговые поступления – 100,0 тыс. руб./год</w:t>
            </w:r>
          </w:p>
        </w:tc>
      </w:tr>
      <w:tr w:rsidR="003C4A4B" w:rsidRPr="003C4A4B" w:rsidTr="003C4A4B">
        <w:trPr>
          <w:trHeight w:val="112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Строительство коровника на 200 голов (родильное отделение), ООО «Маяк»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color w:val="000000"/>
                <w:sz w:val="28"/>
                <w:szCs w:val="28"/>
              </w:rPr>
              <w:t>Строительство коровника на  200 голов (родильное отделение) в ООО «Маяк», доп. налоговые поступления – 100,0 тыс. руб./год</w:t>
            </w:r>
          </w:p>
        </w:tc>
      </w:tr>
      <w:tr w:rsidR="003C4A4B" w:rsidRPr="003C4A4B" w:rsidTr="003C4A4B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Газификация  животноводческих помещений, </w:t>
            </w:r>
          </w:p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ООО  «Луч»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2021-2022г.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Газификация животноводческих помещений и ремонтной мастерской в ООО «Луч», проект предусматривает снижение затрат на производство с/х продукции, улучшение условий труда</w:t>
            </w:r>
          </w:p>
        </w:tc>
      </w:tr>
      <w:tr w:rsidR="003C4A4B" w:rsidRPr="003C4A4B" w:rsidTr="003C4A4B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color w:val="000000"/>
                <w:spacing w:val="-28"/>
                <w:kern w:val="96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Газификация животноводческих помещений и ремонтной мастерской, </w:t>
            </w: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ООО «Куркан»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6,1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2021-2022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color w:val="000000"/>
                <w:spacing w:val="-28"/>
                <w:kern w:val="96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Газификация животноводческих помещений и ремонтной мастерской в ООО «Куркан», проект предусматривает </w:t>
            </w: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снижение затрат на производство с/х продукции, улучшение условий труда</w:t>
            </w:r>
          </w:p>
        </w:tc>
      </w:tr>
      <w:tr w:rsidR="003C4A4B" w:rsidRPr="003C4A4B" w:rsidTr="003C4A4B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Газификация животноводческих помещений, ООО «Родина».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2021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Газификация животноводческих помещений в ООО «Родина», проект предусматривает снижение затрат на производство с/х продукции, улучшение условий труда</w:t>
            </w:r>
          </w:p>
        </w:tc>
      </w:tr>
      <w:tr w:rsidR="003C4A4B" w:rsidRPr="003C4A4B" w:rsidTr="003C4A4B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Производство котонизированного волокна, СПССПОК «Юкаменский лен»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сельское хозяйство, промышленность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34,9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2019-2023 г.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Проект предусматривает реконструкцию и модернизацию льнозавода для последующего производства котонизированного волокна. Объем инвестиций – 34,9  млн. руб., создание 25 новых рабочих мест, доп. налоговые поступления – 546,0 тыс. руб./год</w:t>
            </w:r>
          </w:p>
        </w:tc>
      </w:tr>
      <w:tr w:rsidR="003C4A4B" w:rsidRPr="003C4A4B" w:rsidTr="003C4A4B">
        <w:trPr>
          <w:trHeight w:val="6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Экологический маршрут «Тайны Юкаменских  родников»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туризм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25,0</w:t>
            </w:r>
          </w:p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C4A4B" w:rsidRPr="003C4A4B" w:rsidRDefault="003C4A4B" w:rsidP="003C4A4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2014-2023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>Сохранение материального и нематериального культурного наследия; создание  условий для развития экологического и этно-культурного туризма на территории Юкаменского района. Первая очередь - строительство гостевых домов в д. Тылыс, вторая - строительство кафе с количеством посадочных мест - 50 человек.</w:t>
            </w:r>
          </w:p>
          <w:p w:rsidR="003C4A4B" w:rsidRPr="003C4A4B" w:rsidRDefault="003C4A4B" w:rsidP="003C4A4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C4A4B">
              <w:rPr>
                <w:rFonts w:ascii="Times New Roman" w:hAnsi="Times New Roman"/>
                <w:sz w:val="28"/>
                <w:szCs w:val="28"/>
              </w:rPr>
              <w:t xml:space="preserve">Увеличение турпотока </w:t>
            </w:r>
            <w:r w:rsidRPr="003C4A4B">
              <w:rPr>
                <w:rFonts w:ascii="Times New Roman" w:hAnsi="Times New Roman"/>
                <w:sz w:val="28"/>
                <w:szCs w:val="28"/>
              </w:rPr>
              <w:lastRenderedPageBreak/>
              <w:t>на 10%, расширение перечня предоставляемых услуг, объем платных услуг учреждений культуры ежегодно – не менее 1,9 млн. руб., дополнительные налоговые поступления -  251,0 тыс. руб./год</w:t>
            </w:r>
          </w:p>
        </w:tc>
      </w:tr>
    </w:tbl>
    <w:p w:rsidR="003C4A4B" w:rsidRPr="003C4A4B" w:rsidRDefault="003C4A4B" w:rsidP="003C4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A4B" w:rsidRDefault="003C4A4B" w:rsidP="003C4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C4A4B">
        <w:rPr>
          <w:rFonts w:ascii="Times New Roman" w:hAnsi="Times New Roman"/>
          <w:sz w:val="28"/>
          <w:szCs w:val="28"/>
        </w:rPr>
        <w:t xml:space="preserve"> </w:t>
      </w:r>
    </w:p>
    <w:p w:rsidR="00F93D6B" w:rsidRDefault="00F93D6B" w:rsidP="003C4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3D6B" w:rsidRPr="003C4A4B" w:rsidRDefault="00F93D6B" w:rsidP="003C4A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</w:p>
    <w:p w:rsidR="003C4A4B" w:rsidRPr="003C4A4B" w:rsidRDefault="003C4A4B" w:rsidP="003C4A4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3C4A4B" w:rsidRPr="003C4A4B" w:rsidRDefault="003C4A4B" w:rsidP="003C4A4B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«Юкаменский район»                                                          К.Н. Бельтюков</w:t>
      </w:r>
      <w:r w:rsidRPr="003C4A4B">
        <w:rPr>
          <w:rFonts w:ascii="Verdana" w:eastAsia="Times New Roman" w:hAnsi="Verdana"/>
          <w:sz w:val="28"/>
          <w:szCs w:val="28"/>
          <w:lang w:eastAsia="ru-RU"/>
        </w:rPr>
        <w:t> </w:t>
      </w:r>
    </w:p>
    <w:p w:rsidR="003C4A4B" w:rsidRDefault="003C4A4B" w:rsidP="003C4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Районного 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Совета депутатов</w:t>
      </w:r>
    </w:p>
    <w:p w:rsid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«Юкаменский район»                                        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Б.А.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01.2021</w:t>
      </w: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 xml:space="preserve"> «Юкаменский район»</w:t>
      </w:r>
    </w:p>
    <w:p w:rsidR="003C4A4B" w:rsidRPr="003C4A4B" w:rsidRDefault="003C4A4B" w:rsidP="003C4A4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4A4B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3C4A4B" w:rsidRPr="003C4A4B" w:rsidRDefault="003C4A4B" w:rsidP="003C4A4B">
      <w:pPr>
        <w:spacing w:after="0" w:line="240" w:lineRule="auto"/>
        <w:rPr>
          <w:rFonts w:asciiTheme="minorHAnsi" w:eastAsiaTheme="minorHAnsi" w:hAnsiTheme="minorHAnsi" w:cstheme="minorBidi"/>
        </w:rPr>
      </w:pPr>
    </w:p>
    <w:p w:rsidR="003C4A4B" w:rsidRPr="003C4A4B" w:rsidRDefault="003C4A4B" w:rsidP="003C4A4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C4A4B" w:rsidRPr="003C4A4B" w:rsidRDefault="003C4A4B" w:rsidP="003C4A4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C4A4B" w:rsidRPr="003C4A4B" w:rsidRDefault="003C4A4B" w:rsidP="003C4A4B">
      <w:pPr>
        <w:spacing w:after="0" w:line="240" w:lineRule="auto"/>
      </w:pPr>
    </w:p>
    <w:p w:rsidR="003C4A4B" w:rsidRPr="003C4A4B" w:rsidRDefault="003C4A4B">
      <w:pPr>
        <w:rPr>
          <w:rFonts w:ascii="Times New Roman" w:hAnsi="Times New Roman"/>
          <w:sz w:val="28"/>
          <w:szCs w:val="28"/>
        </w:rPr>
      </w:pPr>
    </w:p>
    <w:p w:rsidR="003C4A4B" w:rsidRPr="003C4A4B" w:rsidRDefault="003C4A4B">
      <w:pPr>
        <w:rPr>
          <w:rFonts w:ascii="Times New Roman" w:hAnsi="Times New Roman"/>
          <w:sz w:val="28"/>
          <w:szCs w:val="28"/>
        </w:rPr>
      </w:pPr>
    </w:p>
    <w:sectPr w:rsidR="003C4A4B" w:rsidRPr="003C4A4B" w:rsidSect="00F93D6B">
      <w:footerReference w:type="default" r:id="rId9"/>
      <w:pgSz w:w="11906" w:h="16838"/>
      <w:pgMar w:top="851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F3E" w:rsidRDefault="00445F3E" w:rsidP="003C4A4B">
      <w:pPr>
        <w:spacing w:after="0" w:line="240" w:lineRule="auto"/>
      </w:pPr>
      <w:r>
        <w:separator/>
      </w:r>
    </w:p>
  </w:endnote>
  <w:endnote w:type="continuationSeparator" w:id="0">
    <w:p w:rsidR="00445F3E" w:rsidRDefault="00445F3E" w:rsidP="003C4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8343854"/>
      <w:docPartObj>
        <w:docPartGallery w:val="Page Numbers (Bottom of Page)"/>
        <w:docPartUnique/>
      </w:docPartObj>
    </w:sdtPr>
    <w:sdtContent>
      <w:p w:rsidR="00F93D6B" w:rsidRDefault="00F93D6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93D6B" w:rsidRDefault="00F93D6B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F3E" w:rsidRDefault="00445F3E" w:rsidP="003C4A4B">
      <w:pPr>
        <w:spacing w:after="0" w:line="240" w:lineRule="auto"/>
      </w:pPr>
      <w:r>
        <w:separator/>
      </w:r>
    </w:p>
  </w:footnote>
  <w:footnote w:type="continuationSeparator" w:id="0">
    <w:p w:rsidR="00445F3E" w:rsidRDefault="00445F3E" w:rsidP="003C4A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A4B"/>
    <w:rsid w:val="00306941"/>
    <w:rsid w:val="003C4A4B"/>
    <w:rsid w:val="00445F3E"/>
    <w:rsid w:val="00F9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4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A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A4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A4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4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4A4B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C4A4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C4A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C4A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8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2021-01-26T04:28:00Z</dcterms:created>
  <dcterms:modified xsi:type="dcterms:W3CDTF">2021-01-26T04:44:00Z</dcterms:modified>
</cp:coreProperties>
</file>