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867" w:rsidRDefault="00144867" w:rsidP="00144867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2668270</wp:posOffset>
            </wp:positionH>
            <wp:positionV relativeFrom="paragraph">
              <wp:posOffset>10160</wp:posOffset>
            </wp:positionV>
            <wp:extent cx="704850" cy="1152525"/>
            <wp:effectExtent l="0" t="0" r="0" b="9525"/>
            <wp:wrapThrough wrapText="bothSides">
              <wp:wrapPolygon edited="0">
                <wp:start x="0" y="0"/>
                <wp:lineTo x="0" y="21421"/>
                <wp:lineTo x="21016" y="21421"/>
                <wp:lineTo x="21016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144867" w:rsidRPr="004A7A5D" w:rsidTr="00426B38">
        <w:tc>
          <w:tcPr>
            <w:tcW w:w="9993" w:type="dxa"/>
          </w:tcPr>
          <w:p w:rsidR="00144867" w:rsidRPr="004A7A5D" w:rsidRDefault="00144867" w:rsidP="00426B38">
            <w:pPr>
              <w:ind w:firstLine="851"/>
              <w:jc w:val="center"/>
              <w:rPr>
                <w:b/>
              </w:rPr>
            </w:pPr>
          </w:p>
          <w:p w:rsidR="00144867" w:rsidRPr="00BF7003" w:rsidRDefault="00144867" w:rsidP="00426B3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УПРАВЛЕНИЕ ТЕРРИТОРИАЛЬНОГО РАЗВИТИЯ </w:t>
            </w:r>
            <w:r w:rsidRPr="00BF7003">
              <w:rPr>
                <w:b/>
                <w:sz w:val="22"/>
                <w:szCs w:val="22"/>
              </w:rPr>
              <w:t>АДМИНИСТРАЦИ</w:t>
            </w:r>
            <w:r>
              <w:rPr>
                <w:b/>
                <w:sz w:val="22"/>
                <w:szCs w:val="22"/>
              </w:rPr>
              <w:t>И</w:t>
            </w:r>
            <w:r w:rsidRPr="00BF7003">
              <w:rPr>
                <w:b/>
                <w:sz w:val="22"/>
                <w:szCs w:val="22"/>
              </w:rPr>
              <w:t xml:space="preserve">  МУНИЦИПАЛЬНОГО ОБРАЗОВАНИЯ «МУНИЦИПАЛЬНЫЙ ОКРУГ ЮКАМЕНСКИЙ  РАЙОН УДМУРТСКОЙ РЕСПУБЛИКИ»  </w:t>
            </w:r>
          </w:p>
          <w:p w:rsidR="00144867" w:rsidRPr="00BF7003" w:rsidRDefault="00144867" w:rsidP="00426B38">
            <w:pPr>
              <w:jc w:val="center"/>
              <w:rPr>
                <w:b/>
                <w:sz w:val="22"/>
                <w:szCs w:val="22"/>
              </w:rPr>
            </w:pPr>
          </w:p>
          <w:p w:rsidR="00144867" w:rsidRPr="00BF7003" w:rsidRDefault="00144867" w:rsidP="00426B38">
            <w:pPr>
              <w:jc w:val="center"/>
              <w:rPr>
                <w:b/>
                <w:sz w:val="22"/>
                <w:szCs w:val="22"/>
              </w:rPr>
            </w:pPr>
            <w:r w:rsidRPr="00BF7003">
              <w:rPr>
                <w:b/>
                <w:sz w:val="22"/>
                <w:szCs w:val="22"/>
              </w:rPr>
              <w:t xml:space="preserve"> «УДМУРТ ЭЛЬКУНЫСЬ ЮКАМЕН ЁРОС МУНИЦИПАЛ ОКРУГ» МУНИЦИПАЛ КЫЛДЫТЭТЛЭН АДМИНИСТРАЦИЕЗ</w:t>
            </w:r>
            <w:r>
              <w:rPr>
                <w:b/>
                <w:sz w:val="22"/>
                <w:szCs w:val="22"/>
              </w:rPr>
              <w:t>ЛЭН УЛОСВЫЛЭЗ КИВАЛТОНЪЯ АЗИНТОННИ</w:t>
            </w:r>
          </w:p>
          <w:p w:rsidR="00144867" w:rsidRPr="004A7A5D" w:rsidRDefault="00144867" w:rsidP="00426B38">
            <w:pPr>
              <w:jc w:val="center"/>
              <w:rPr>
                <w:b/>
              </w:rPr>
            </w:pPr>
          </w:p>
          <w:p w:rsidR="00144867" w:rsidRPr="0081667A" w:rsidRDefault="00144867" w:rsidP="00426B38">
            <w:pPr>
              <w:pStyle w:val="4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 Р И К А З</w:t>
            </w:r>
          </w:p>
          <w:p w:rsidR="00144867" w:rsidRPr="004A7A5D" w:rsidRDefault="00144867" w:rsidP="00426B38">
            <w:pPr>
              <w:jc w:val="center"/>
              <w:rPr>
                <w:b/>
                <w:sz w:val="24"/>
              </w:rPr>
            </w:pPr>
          </w:p>
          <w:p w:rsidR="00144867" w:rsidRPr="00621389" w:rsidRDefault="00144867" w:rsidP="00426B38">
            <w:pPr>
              <w:jc w:val="center"/>
              <w:rPr>
                <w:b/>
                <w:sz w:val="24"/>
                <w:szCs w:val="24"/>
              </w:rPr>
            </w:pPr>
            <w:r w:rsidRPr="00621389">
              <w:rPr>
                <w:b/>
                <w:sz w:val="24"/>
                <w:szCs w:val="24"/>
              </w:rPr>
              <w:t>«</w:t>
            </w:r>
            <w:r w:rsidR="00640F03">
              <w:rPr>
                <w:b/>
                <w:sz w:val="24"/>
                <w:szCs w:val="24"/>
              </w:rPr>
              <w:t>23</w:t>
            </w:r>
            <w:r w:rsidRPr="00621389">
              <w:rPr>
                <w:b/>
                <w:sz w:val="24"/>
                <w:szCs w:val="24"/>
              </w:rPr>
              <w:t xml:space="preserve">» </w:t>
            </w:r>
            <w:r w:rsidR="00640F03">
              <w:rPr>
                <w:b/>
                <w:sz w:val="24"/>
                <w:szCs w:val="24"/>
              </w:rPr>
              <w:t>сентября</w:t>
            </w:r>
            <w:r w:rsidRPr="00621389">
              <w:rPr>
                <w:b/>
                <w:sz w:val="24"/>
                <w:szCs w:val="24"/>
              </w:rPr>
              <w:t xml:space="preserve"> 2022 года                                                                                        </w:t>
            </w:r>
            <w:r w:rsidR="00640F03">
              <w:rPr>
                <w:b/>
                <w:sz w:val="24"/>
                <w:szCs w:val="24"/>
              </w:rPr>
              <w:t>№ 72</w:t>
            </w:r>
          </w:p>
          <w:p w:rsidR="00144867" w:rsidRPr="004A7A5D" w:rsidRDefault="00144867" w:rsidP="00426B38">
            <w:pPr>
              <w:jc w:val="center"/>
              <w:rPr>
                <w:b/>
              </w:rPr>
            </w:pPr>
            <w:r w:rsidRPr="004A7A5D">
              <w:rPr>
                <w:b/>
              </w:rPr>
              <w:t>с. Юкаменское</w:t>
            </w:r>
          </w:p>
        </w:tc>
      </w:tr>
    </w:tbl>
    <w:p w:rsidR="00ED3C74" w:rsidRDefault="00ED3C74" w:rsidP="00ED3C74">
      <w:pPr>
        <w:rPr>
          <w:sz w:val="24"/>
          <w:szCs w:val="24"/>
        </w:rPr>
      </w:pPr>
    </w:p>
    <w:p w:rsidR="00ED3C74" w:rsidRDefault="00ED3C74" w:rsidP="00ED3C74">
      <w:pPr>
        <w:rPr>
          <w:sz w:val="24"/>
          <w:szCs w:val="24"/>
        </w:rPr>
      </w:pPr>
    </w:p>
    <w:p w:rsidR="00ED3C74" w:rsidRPr="00B27947" w:rsidRDefault="00ED3C74" w:rsidP="002A70B4">
      <w:pPr>
        <w:ind w:firstLine="709"/>
        <w:rPr>
          <w:sz w:val="28"/>
          <w:szCs w:val="28"/>
        </w:rPr>
      </w:pPr>
      <w:r w:rsidRPr="00B27947">
        <w:rPr>
          <w:sz w:val="28"/>
          <w:szCs w:val="28"/>
        </w:rPr>
        <w:t>Об утверждении Положения об обеспечении</w:t>
      </w:r>
    </w:p>
    <w:p w:rsidR="00ED3C74" w:rsidRPr="00B27947" w:rsidRDefault="00ED3C74" w:rsidP="002A70B4">
      <w:pPr>
        <w:ind w:firstLine="709"/>
        <w:rPr>
          <w:sz w:val="28"/>
          <w:szCs w:val="28"/>
        </w:rPr>
      </w:pPr>
      <w:r w:rsidRPr="00B27947">
        <w:rPr>
          <w:sz w:val="28"/>
          <w:szCs w:val="28"/>
        </w:rPr>
        <w:t xml:space="preserve">безопасности персональных данных при обработке </w:t>
      </w:r>
    </w:p>
    <w:p w:rsidR="00ED3C74" w:rsidRPr="00B27947" w:rsidRDefault="00ED3C74" w:rsidP="002A70B4">
      <w:pPr>
        <w:ind w:firstLine="709"/>
        <w:rPr>
          <w:sz w:val="28"/>
          <w:szCs w:val="28"/>
        </w:rPr>
      </w:pPr>
      <w:r w:rsidRPr="00B27947">
        <w:rPr>
          <w:sz w:val="28"/>
          <w:szCs w:val="28"/>
        </w:rPr>
        <w:t xml:space="preserve">в информационных системах персональных данных </w:t>
      </w:r>
    </w:p>
    <w:p w:rsidR="00ED3C74" w:rsidRPr="00B27947" w:rsidRDefault="00ED3C74" w:rsidP="00144867">
      <w:pPr>
        <w:ind w:firstLine="709"/>
        <w:rPr>
          <w:sz w:val="28"/>
          <w:szCs w:val="28"/>
        </w:rPr>
      </w:pPr>
      <w:r w:rsidRPr="00B27947">
        <w:rPr>
          <w:sz w:val="28"/>
          <w:szCs w:val="28"/>
        </w:rPr>
        <w:t xml:space="preserve">в </w:t>
      </w:r>
      <w:r w:rsidR="00144867" w:rsidRPr="00B27947">
        <w:rPr>
          <w:sz w:val="28"/>
          <w:szCs w:val="28"/>
        </w:rPr>
        <w:t>Управлении территориального развития Администрации района</w:t>
      </w:r>
    </w:p>
    <w:p w:rsidR="00ED3C74" w:rsidRPr="00B27947" w:rsidRDefault="00ED3C74" w:rsidP="002A70B4">
      <w:pPr>
        <w:ind w:firstLine="709"/>
        <w:rPr>
          <w:sz w:val="28"/>
          <w:szCs w:val="28"/>
        </w:rPr>
      </w:pPr>
    </w:p>
    <w:p w:rsidR="00ED3C74" w:rsidRPr="00B27947" w:rsidRDefault="00ED3C74" w:rsidP="002A70B4">
      <w:pPr>
        <w:ind w:firstLine="709"/>
        <w:rPr>
          <w:sz w:val="28"/>
          <w:szCs w:val="28"/>
        </w:rPr>
      </w:pPr>
    </w:p>
    <w:p w:rsidR="00ED3C74" w:rsidRPr="00B27947" w:rsidRDefault="00ED3C74" w:rsidP="002A70B4">
      <w:pPr>
        <w:pStyle w:val="1"/>
        <w:ind w:firstLine="709"/>
        <w:jc w:val="both"/>
        <w:rPr>
          <w:sz w:val="28"/>
          <w:szCs w:val="28"/>
        </w:rPr>
      </w:pPr>
      <w:r w:rsidRPr="00B27947">
        <w:rPr>
          <w:sz w:val="28"/>
          <w:szCs w:val="28"/>
        </w:rPr>
        <w:t xml:space="preserve">В целях обеспечения защиты прав и свобод человека и гражданина при обработке его персональных данных, руководствуясь </w:t>
      </w:r>
      <w:hyperlink r:id="rId8" w:history="1">
        <w:r w:rsidRPr="00B27947">
          <w:rPr>
            <w:rStyle w:val="a3"/>
            <w:color w:val="000000"/>
            <w:sz w:val="28"/>
            <w:szCs w:val="28"/>
          </w:rPr>
          <w:t>Федеральным законом</w:t>
        </w:r>
      </w:hyperlink>
      <w:r w:rsidRPr="00B27947">
        <w:rPr>
          <w:sz w:val="28"/>
          <w:szCs w:val="28"/>
        </w:rPr>
        <w:t xml:space="preserve"> от 27.07.2006 № 152-ФЗ «О персональных данных», </w:t>
      </w:r>
      <w:r w:rsidR="00B27947" w:rsidRPr="00B27947">
        <w:rPr>
          <w:sz w:val="28"/>
          <w:szCs w:val="28"/>
        </w:rPr>
        <w:t xml:space="preserve">постановлением </w:t>
      </w:r>
      <w:r w:rsidR="00B27947" w:rsidRPr="00B27947">
        <w:rPr>
          <w:rFonts w:eastAsiaTheme="minorHAnsi"/>
          <w:sz w:val="28"/>
          <w:szCs w:val="28"/>
          <w:lang w:eastAsia="en-US"/>
        </w:rPr>
        <w:t>Правительства РФ от 01.11.2012 № 1119 «Об  утверждении требований к защите персональных данных при их обработке в информационных системах персональных данных»</w:t>
      </w:r>
      <w:r w:rsidRPr="00B27947">
        <w:rPr>
          <w:sz w:val="28"/>
          <w:szCs w:val="28"/>
        </w:rPr>
        <w:t>,</w:t>
      </w:r>
      <w:r w:rsidR="00B27947" w:rsidRPr="00B27947">
        <w:rPr>
          <w:sz w:val="28"/>
          <w:szCs w:val="28"/>
        </w:rPr>
        <w:t xml:space="preserve"> ПРИКАЗЫВАЮ:</w:t>
      </w:r>
      <w:r w:rsidRPr="00B27947">
        <w:rPr>
          <w:sz w:val="28"/>
          <w:szCs w:val="28"/>
        </w:rPr>
        <w:t xml:space="preserve"> </w:t>
      </w:r>
    </w:p>
    <w:p w:rsidR="00ED3C74" w:rsidRPr="00B27947" w:rsidRDefault="00ED3C74" w:rsidP="002A70B4">
      <w:pPr>
        <w:ind w:firstLine="709"/>
        <w:rPr>
          <w:sz w:val="28"/>
          <w:szCs w:val="28"/>
        </w:rPr>
      </w:pPr>
    </w:p>
    <w:p w:rsidR="00ED3C74" w:rsidRPr="00B27947" w:rsidRDefault="002A70B4" w:rsidP="002A70B4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27947">
        <w:rPr>
          <w:sz w:val="28"/>
          <w:szCs w:val="28"/>
        </w:rPr>
        <w:t>Утвердить п</w:t>
      </w:r>
      <w:r w:rsidR="00ED3C74" w:rsidRPr="00B27947">
        <w:rPr>
          <w:sz w:val="28"/>
          <w:szCs w:val="28"/>
        </w:rPr>
        <w:t xml:space="preserve">рилагаемое </w:t>
      </w:r>
      <w:hyperlink w:anchor="sub_1000" w:history="1">
        <w:r w:rsidR="00ED3C74" w:rsidRPr="00B27947">
          <w:rPr>
            <w:rStyle w:val="a3"/>
            <w:color w:val="000000"/>
            <w:sz w:val="28"/>
            <w:szCs w:val="28"/>
          </w:rPr>
          <w:t>Положение</w:t>
        </w:r>
      </w:hyperlink>
      <w:r w:rsidR="00ED3C74" w:rsidRPr="00B27947">
        <w:rPr>
          <w:sz w:val="28"/>
          <w:szCs w:val="28"/>
        </w:rPr>
        <w:t xml:space="preserve"> об обеспечении безопасности персональных данных при обработке в информационных системах персональных данных в </w:t>
      </w:r>
      <w:r w:rsidR="00B27947" w:rsidRPr="00B27947">
        <w:rPr>
          <w:sz w:val="28"/>
          <w:szCs w:val="28"/>
        </w:rPr>
        <w:t xml:space="preserve">Управлении территориального развития Администрации муниципального образования «Муниципальный округ </w:t>
      </w:r>
      <w:proofErr w:type="spellStart"/>
      <w:r w:rsidR="00B27947" w:rsidRPr="00B27947">
        <w:rPr>
          <w:sz w:val="28"/>
          <w:szCs w:val="28"/>
        </w:rPr>
        <w:t>Юкаменский</w:t>
      </w:r>
      <w:proofErr w:type="spellEnd"/>
      <w:r w:rsidR="00B27947" w:rsidRPr="00B27947">
        <w:rPr>
          <w:sz w:val="28"/>
          <w:szCs w:val="28"/>
        </w:rPr>
        <w:t xml:space="preserve"> район Удмуртской Республики».</w:t>
      </w:r>
    </w:p>
    <w:p w:rsidR="00ED3C74" w:rsidRPr="00B27947" w:rsidRDefault="00ED3C74" w:rsidP="002A70B4">
      <w:pPr>
        <w:tabs>
          <w:tab w:val="left" w:pos="2370"/>
        </w:tabs>
        <w:ind w:firstLine="709"/>
        <w:rPr>
          <w:sz w:val="28"/>
          <w:szCs w:val="28"/>
        </w:rPr>
      </w:pPr>
    </w:p>
    <w:p w:rsidR="00ED3C74" w:rsidRDefault="00ED3C74" w:rsidP="002A70B4">
      <w:pPr>
        <w:tabs>
          <w:tab w:val="left" w:pos="2370"/>
        </w:tabs>
        <w:ind w:firstLine="709"/>
        <w:rPr>
          <w:sz w:val="24"/>
          <w:szCs w:val="24"/>
        </w:rPr>
      </w:pPr>
    </w:p>
    <w:p w:rsidR="00144867" w:rsidRPr="006C142E" w:rsidRDefault="00144867" w:rsidP="00144867">
      <w:pPr>
        <w:ind w:firstLine="709"/>
        <w:rPr>
          <w:sz w:val="28"/>
          <w:szCs w:val="28"/>
        </w:rPr>
      </w:pPr>
      <w:r w:rsidRPr="006C142E">
        <w:rPr>
          <w:sz w:val="28"/>
          <w:szCs w:val="28"/>
        </w:rPr>
        <w:t xml:space="preserve">Начальник Управления </w:t>
      </w:r>
    </w:p>
    <w:p w:rsidR="00144867" w:rsidRPr="006C142E" w:rsidRDefault="00144867" w:rsidP="00144867">
      <w:pPr>
        <w:ind w:firstLine="709"/>
        <w:rPr>
          <w:sz w:val="28"/>
          <w:szCs w:val="28"/>
        </w:rPr>
      </w:pPr>
      <w:r w:rsidRPr="006C142E">
        <w:rPr>
          <w:sz w:val="28"/>
          <w:szCs w:val="28"/>
        </w:rPr>
        <w:t>территориального развития</w:t>
      </w:r>
    </w:p>
    <w:p w:rsidR="00144867" w:rsidRPr="006C142E" w:rsidRDefault="00144867" w:rsidP="00144867">
      <w:pPr>
        <w:ind w:firstLine="709"/>
        <w:rPr>
          <w:sz w:val="28"/>
          <w:szCs w:val="28"/>
        </w:rPr>
      </w:pPr>
      <w:r w:rsidRPr="006C142E">
        <w:rPr>
          <w:sz w:val="28"/>
          <w:szCs w:val="28"/>
        </w:rPr>
        <w:t>Администрации муниципального  образования</w:t>
      </w:r>
    </w:p>
    <w:p w:rsidR="00144867" w:rsidRPr="006C142E" w:rsidRDefault="00144867" w:rsidP="00144867">
      <w:pPr>
        <w:ind w:firstLine="709"/>
        <w:rPr>
          <w:sz w:val="28"/>
          <w:szCs w:val="28"/>
        </w:rPr>
      </w:pPr>
      <w:r w:rsidRPr="006C142E">
        <w:rPr>
          <w:sz w:val="28"/>
          <w:szCs w:val="28"/>
        </w:rPr>
        <w:t xml:space="preserve">«Муниципальный округ </w:t>
      </w:r>
    </w:p>
    <w:p w:rsidR="00144867" w:rsidRPr="006C142E" w:rsidRDefault="00144867" w:rsidP="00144867">
      <w:pPr>
        <w:ind w:firstLine="709"/>
        <w:rPr>
          <w:sz w:val="28"/>
          <w:szCs w:val="28"/>
        </w:rPr>
      </w:pPr>
      <w:proofErr w:type="spellStart"/>
      <w:r w:rsidRPr="006C142E">
        <w:rPr>
          <w:sz w:val="28"/>
          <w:szCs w:val="28"/>
        </w:rPr>
        <w:t>Юкаменский</w:t>
      </w:r>
      <w:proofErr w:type="spellEnd"/>
      <w:r w:rsidRPr="006C142E">
        <w:rPr>
          <w:sz w:val="28"/>
          <w:szCs w:val="28"/>
        </w:rPr>
        <w:t xml:space="preserve"> район</w:t>
      </w:r>
    </w:p>
    <w:p w:rsidR="00144867" w:rsidRPr="006C142E" w:rsidRDefault="00144867" w:rsidP="00144867">
      <w:pPr>
        <w:ind w:firstLine="709"/>
        <w:rPr>
          <w:sz w:val="28"/>
          <w:szCs w:val="28"/>
        </w:rPr>
      </w:pPr>
      <w:r w:rsidRPr="006C142E">
        <w:rPr>
          <w:sz w:val="28"/>
          <w:szCs w:val="28"/>
        </w:rPr>
        <w:t xml:space="preserve">Удмуртской Республики»                                            Н.В. Егорова   </w:t>
      </w:r>
    </w:p>
    <w:p w:rsidR="00ED3C74" w:rsidRDefault="00ED3C74" w:rsidP="00ED3C74">
      <w:pPr>
        <w:tabs>
          <w:tab w:val="left" w:pos="2370"/>
        </w:tabs>
        <w:rPr>
          <w:sz w:val="24"/>
          <w:szCs w:val="24"/>
        </w:rPr>
      </w:pPr>
    </w:p>
    <w:p w:rsidR="00ED3C74" w:rsidRDefault="00ED3C74" w:rsidP="00ED3C74">
      <w:pPr>
        <w:tabs>
          <w:tab w:val="left" w:pos="2370"/>
        </w:tabs>
        <w:rPr>
          <w:sz w:val="24"/>
          <w:szCs w:val="24"/>
        </w:rPr>
      </w:pPr>
    </w:p>
    <w:p w:rsidR="00ED3C74" w:rsidRDefault="00ED3C74" w:rsidP="00ED3C74">
      <w:pPr>
        <w:tabs>
          <w:tab w:val="left" w:pos="2370"/>
        </w:tabs>
        <w:rPr>
          <w:sz w:val="24"/>
          <w:szCs w:val="24"/>
        </w:rPr>
      </w:pPr>
    </w:p>
    <w:p w:rsidR="00ED3C74" w:rsidRDefault="00ED3C74" w:rsidP="00ED3C74">
      <w:pPr>
        <w:tabs>
          <w:tab w:val="left" w:pos="2370"/>
        </w:tabs>
        <w:rPr>
          <w:sz w:val="24"/>
          <w:szCs w:val="24"/>
        </w:rPr>
      </w:pPr>
    </w:p>
    <w:p w:rsidR="00ED3C74" w:rsidRDefault="00ED3C74" w:rsidP="00ED3C74">
      <w:pPr>
        <w:ind w:left="5664" w:firstLine="486"/>
        <w:rPr>
          <w:sz w:val="24"/>
          <w:szCs w:val="24"/>
        </w:rPr>
      </w:pPr>
    </w:p>
    <w:p w:rsidR="00C92D74" w:rsidRPr="006E571C" w:rsidRDefault="00C92D74" w:rsidP="00ED3C74">
      <w:pPr>
        <w:ind w:left="5664" w:firstLine="486"/>
        <w:rPr>
          <w:sz w:val="24"/>
          <w:szCs w:val="24"/>
        </w:rPr>
      </w:pPr>
    </w:p>
    <w:p w:rsidR="00ED3C74" w:rsidRPr="006E571C" w:rsidRDefault="00C92D74" w:rsidP="00C92D74">
      <w:pPr>
        <w:ind w:left="5664" w:firstLine="486"/>
        <w:jc w:val="right"/>
        <w:rPr>
          <w:sz w:val="24"/>
          <w:szCs w:val="24"/>
        </w:rPr>
      </w:pPr>
      <w:r>
        <w:rPr>
          <w:sz w:val="24"/>
          <w:szCs w:val="24"/>
        </w:rPr>
        <w:t>Утверждено</w:t>
      </w:r>
      <w:r w:rsidR="00ED3C74" w:rsidRPr="006E571C">
        <w:rPr>
          <w:sz w:val="24"/>
          <w:szCs w:val="24"/>
        </w:rPr>
        <w:t xml:space="preserve"> </w:t>
      </w:r>
      <w:r w:rsidR="00ED3C74">
        <w:rPr>
          <w:sz w:val="24"/>
          <w:szCs w:val="24"/>
        </w:rPr>
        <w:t>приказ</w:t>
      </w:r>
      <w:r>
        <w:rPr>
          <w:sz w:val="24"/>
          <w:szCs w:val="24"/>
        </w:rPr>
        <w:t>ом</w:t>
      </w:r>
      <w:r w:rsidR="00ED3C74">
        <w:rPr>
          <w:sz w:val="24"/>
          <w:szCs w:val="24"/>
        </w:rPr>
        <w:t xml:space="preserve"> </w:t>
      </w:r>
    </w:p>
    <w:p w:rsidR="00ED3C74" w:rsidRPr="006E571C" w:rsidRDefault="00ED3C74" w:rsidP="00ED3C74">
      <w:pPr>
        <w:ind w:left="5664" w:hanging="84"/>
        <w:jc w:val="right"/>
        <w:rPr>
          <w:sz w:val="24"/>
          <w:szCs w:val="24"/>
        </w:rPr>
      </w:pPr>
    </w:p>
    <w:p w:rsidR="00ED3C74" w:rsidRDefault="00ED3C74" w:rsidP="00ED3C74">
      <w:pPr>
        <w:ind w:left="4956" w:firstLine="708"/>
        <w:jc w:val="right"/>
        <w:rPr>
          <w:sz w:val="24"/>
          <w:szCs w:val="24"/>
          <w:u w:val="single"/>
        </w:rPr>
      </w:pPr>
      <w:r w:rsidRPr="006E571C">
        <w:rPr>
          <w:sz w:val="24"/>
          <w:szCs w:val="24"/>
        </w:rPr>
        <w:t xml:space="preserve"> от </w:t>
      </w:r>
      <w:r w:rsidR="00640F03">
        <w:rPr>
          <w:sz w:val="24"/>
          <w:szCs w:val="24"/>
        </w:rPr>
        <w:t>23.09.</w:t>
      </w:r>
      <w:r w:rsidRPr="006E571C">
        <w:rPr>
          <w:sz w:val="24"/>
          <w:szCs w:val="24"/>
        </w:rPr>
        <w:t>20</w:t>
      </w:r>
      <w:r w:rsidR="00B27947">
        <w:rPr>
          <w:sz w:val="24"/>
          <w:szCs w:val="24"/>
        </w:rPr>
        <w:t>22</w:t>
      </w:r>
      <w:r>
        <w:rPr>
          <w:sz w:val="24"/>
          <w:szCs w:val="24"/>
        </w:rPr>
        <w:t xml:space="preserve"> г. </w:t>
      </w:r>
      <w:r w:rsidR="00640F03">
        <w:rPr>
          <w:sz w:val="24"/>
          <w:szCs w:val="24"/>
        </w:rPr>
        <w:t>№72</w:t>
      </w:r>
      <w:bookmarkStart w:id="0" w:name="_GoBack"/>
      <w:bookmarkEnd w:id="0"/>
    </w:p>
    <w:p w:rsidR="00ED3C74" w:rsidRDefault="00ED3C74" w:rsidP="00ED3C74">
      <w:pPr>
        <w:ind w:left="4956" w:firstLine="708"/>
        <w:jc w:val="right"/>
        <w:rPr>
          <w:sz w:val="24"/>
          <w:szCs w:val="24"/>
          <w:u w:val="single"/>
        </w:rPr>
      </w:pPr>
    </w:p>
    <w:p w:rsidR="00ED3C74" w:rsidRPr="00CD2B31" w:rsidRDefault="00ED3C74" w:rsidP="00ED3C74">
      <w:pPr>
        <w:ind w:left="4956" w:firstLine="708"/>
        <w:jc w:val="right"/>
        <w:rPr>
          <w:sz w:val="24"/>
          <w:szCs w:val="24"/>
          <w:u w:val="single"/>
        </w:rPr>
      </w:pPr>
    </w:p>
    <w:p w:rsidR="00ED3C74" w:rsidRPr="006E571C" w:rsidRDefault="00ED3C74" w:rsidP="00ED3C74">
      <w:pPr>
        <w:ind w:left="4248" w:firstLine="708"/>
        <w:jc w:val="both"/>
        <w:rPr>
          <w:sz w:val="24"/>
          <w:szCs w:val="24"/>
        </w:rPr>
      </w:pPr>
    </w:p>
    <w:bookmarkStart w:id="1" w:name="sub_100"/>
    <w:p w:rsidR="00ED3C74" w:rsidRPr="00C92D74" w:rsidRDefault="00ED3C74" w:rsidP="00ED3C74">
      <w:pPr>
        <w:pStyle w:val="1"/>
        <w:jc w:val="center"/>
        <w:rPr>
          <w:b/>
          <w:color w:val="000000"/>
          <w:szCs w:val="24"/>
        </w:rPr>
      </w:pPr>
      <w:r w:rsidRPr="00C92D74">
        <w:rPr>
          <w:b/>
          <w:color w:val="000000"/>
          <w:szCs w:val="24"/>
        </w:rPr>
        <w:fldChar w:fldCharType="begin"/>
      </w:r>
      <w:r w:rsidRPr="00C92D74">
        <w:rPr>
          <w:b/>
          <w:color w:val="000000"/>
          <w:szCs w:val="24"/>
        </w:rPr>
        <w:instrText>HYPERLINK \l "sub_1000"</w:instrText>
      </w:r>
      <w:r w:rsidRPr="00C92D74">
        <w:rPr>
          <w:b/>
          <w:color w:val="000000"/>
          <w:szCs w:val="24"/>
        </w:rPr>
        <w:fldChar w:fldCharType="separate"/>
      </w:r>
      <w:r w:rsidRPr="00C92D74">
        <w:rPr>
          <w:rStyle w:val="a3"/>
          <w:b/>
          <w:color w:val="000000"/>
          <w:szCs w:val="24"/>
        </w:rPr>
        <w:t>Положение</w:t>
      </w:r>
      <w:r w:rsidRPr="00C92D74">
        <w:rPr>
          <w:b/>
          <w:color w:val="000000"/>
          <w:szCs w:val="24"/>
        </w:rPr>
        <w:fldChar w:fldCharType="end"/>
      </w:r>
    </w:p>
    <w:p w:rsidR="00ED3C74" w:rsidRDefault="00ED3C74" w:rsidP="00ED3C74">
      <w:pPr>
        <w:pStyle w:val="1"/>
        <w:jc w:val="center"/>
        <w:rPr>
          <w:b/>
          <w:szCs w:val="24"/>
        </w:rPr>
      </w:pPr>
      <w:r w:rsidRPr="00C92D74">
        <w:rPr>
          <w:b/>
          <w:szCs w:val="24"/>
        </w:rPr>
        <w:t xml:space="preserve">об обеспечении безопасности персональных данных при обработке в информационных системах персональных данных в </w:t>
      </w:r>
      <w:r w:rsidR="00B27947">
        <w:rPr>
          <w:b/>
          <w:szCs w:val="24"/>
        </w:rPr>
        <w:t xml:space="preserve">Управлении территориального развития Администрации муниципального образования «Муниципальный округ </w:t>
      </w:r>
      <w:proofErr w:type="spellStart"/>
      <w:r w:rsidR="00B27947">
        <w:rPr>
          <w:b/>
          <w:szCs w:val="24"/>
        </w:rPr>
        <w:t>Юкаменский</w:t>
      </w:r>
      <w:proofErr w:type="spellEnd"/>
      <w:r w:rsidR="00B27947">
        <w:rPr>
          <w:b/>
          <w:szCs w:val="24"/>
        </w:rPr>
        <w:t xml:space="preserve"> район Удмуртской Республики</w:t>
      </w:r>
      <w:r w:rsidR="00C92D74">
        <w:rPr>
          <w:b/>
          <w:szCs w:val="24"/>
        </w:rPr>
        <w:t>»</w:t>
      </w:r>
    </w:p>
    <w:p w:rsidR="00C92D74" w:rsidRPr="00C92D74" w:rsidRDefault="00C92D74" w:rsidP="00C92D74"/>
    <w:p w:rsidR="00ED3C74" w:rsidRDefault="00ED3C74" w:rsidP="00ED3C74">
      <w:pPr>
        <w:pStyle w:val="1"/>
        <w:jc w:val="center"/>
        <w:rPr>
          <w:szCs w:val="24"/>
        </w:rPr>
      </w:pPr>
      <w:r w:rsidRPr="006E571C">
        <w:rPr>
          <w:szCs w:val="24"/>
        </w:rPr>
        <w:t>Глава 1. Общие положения</w:t>
      </w:r>
    </w:p>
    <w:p w:rsidR="00ED3C74" w:rsidRPr="002E55E3" w:rsidRDefault="00ED3C74" w:rsidP="00ED3C74">
      <w:pPr>
        <w:jc w:val="both"/>
      </w:pP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2" w:name="sub_10"/>
      <w:bookmarkEnd w:id="1"/>
      <w:r w:rsidRPr="006E571C">
        <w:rPr>
          <w:sz w:val="24"/>
          <w:szCs w:val="24"/>
        </w:rPr>
        <w:t>1. Настоящее Положение устанавливает требования к обеспечению безопасности персональных данных при их обработке в информационных системах персональных данных, представляющих собой совокупность персональных данных, содержащихся в базах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(далее - информационные системы).</w:t>
      </w:r>
    </w:p>
    <w:bookmarkEnd w:id="2"/>
    <w:p w:rsidR="00ED3C74" w:rsidRPr="006E571C" w:rsidRDefault="00ED3C74" w:rsidP="00B27947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Под техническими средствами, позволяющими осуществлять обработку персональных данных, понимаются средства вычислительной техники, информационно-вычислительные комплексы и сети, средства и системы передачи, приема и обработки персональных данных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средства обработки речевой, графической, видео- и буквенно-цифровой информации), программные средства (операционные системы, системы управления базами данных и т. п.), средства защиты информации, применяемые в информационных системах.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3" w:name="sub_20"/>
      <w:r w:rsidRPr="006E571C">
        <w:rPr>
          <w:sz w:val="24"/>
          <w:szCs w:val="24"/>
        </w:rPr>
        <w:t>2. 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bookmarkEnd w:id="3"/>
    <w:p w:rsidR="00ED3C74" w:rsidRDefault="00ED3C74" w:rsidP="00ED3C74">
      <w:pPr>
        <w:jc w:val="both"/>
        <w:rPr>
          <w:sz w:val="24"/>
          <w:szCs w:val="24"/>
        </w:rPr>
      </w:pPr>
      <w:r w:rsidRPr="006E571C">
        <w:rPr>
          <w:sz w:val="24"/>
          <w:szCs w:val="24"/>
        </w:rPr>
        <w:t xml:space="preserve">Безопасность персональных данных при их обработке в информационных системах обеспечивается с помощью системы защиты персональных данных, включающей организационные меры и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персональных данных), а также используемые в информационной системе информационные технологии. Технические и программные средства должны удовлетворять устанавливаемым в соответствии с </w:t>
      </w:r>
      <w:hyperlink r:id="rId9" w:history="1">
        <w:r w:rsidRPr="00D655F6">
          <w:rPr>
            <w:rStyle w:val="a3"/>
            <w:color w:val="000000"/>
            <w:sz w:val="24"/>
            <w:szCs w:val="24"/>
          </w:rPr>
          <w:t>законодательством</w:t>
        </w:r>
      </w:hyperlink>
      <w:r w:rsidR="00C92D74">
        <w:t xml:space="preserve"> </w:t>
      </w:r>
      <w:r w:rsidRPr="006E571C">
        <w:rPr>
          <w:sz w:val="24"/>
          <w:szCs w:val="24"/>
        </w:rPr>
        <w:t>Российской Федерации требованиям, обеспечивающим защиту информации.</w:t>
      </w:r>
    </w:p>
    <w:p w:rsidR="00ED3C74" w:rsidRPr="006E571C" w:rsidRDefault="00B75F5D" w:rsidP="00ED3C74">
      <w:pPr>
        <w:jc w:val="both"/>
        <w:rPr>
          <w:sz w:val="24"/>
          <w:szCs w:val="24"/>
        </w:rPr>
      </w:pPr>
      <w:r>
        <w:rPr>
          <w:sz w:val="24"/>
          <w:szCs w:val="24"/>
        </w:rPr>
        <w:t>Д</w:t>
      </w:r>
      <w:r w:rsidR="00ED3C74" w:rsidRPr="006E571C">
        <w:rPr>
          <w:sz w:val="24"/>
          <w:szCs w:val="24"/>
        </w:rPr>
        <w:t>ля обеспечения безопасности персональных данных при их обработке в информационных системах осуществляется защита речевой информации и информации, обрабатываемой техническими средствами, а также информации, представленной в виде информативных электрических сигналов, физических полей, носителей на бумажной, магнитной, магнитно-оптической и иной основе.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4" w:name="sub_30"/>
      <w:r w:rsidRPr="006E571C">
        <w:rPr>
          <w:sz w:val="24"/>
          <w:szCs w:val="24"/>
        </w:rPr>
        <w:t xml:space="preserve">3. </w:t>
      </w:r>
      <w:bookmarkStart w:id="5" w:name="sub_40"/>
      <w:bookmarkEnd w:id="4"/>
      <w:r w:rsidRPr="006E571C">
        <w:rPr>
          <w:sz w:val="24"/>
          <w:szCs w:val="24"/>
        </w:rPr>
        <w:t>Работы по обеспечению безопасности персональных данных при их обработке в информационных системах являются неотъемлемой частью работ по созданию информационных систем.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6" w:name="sub_50"/>
      <w:bookmarkEnd w:id="5"/>
      <w:r w:rsidRPr="006E571C">
        <w:rPr>
          <w:sz w:val="24"/>
          <w:szCs w:val="24"/>
        </w:rPr>
        <w:t>4. Средства защиты информации, применяемые в информационных системах, должны в установленном порядке проходить процедуру оценки соответствия.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7" w:name="sub_60"/>
      <w:bookmarkEnd w:id="6"/>
      <w:r w:rsidRPr="006E571C">
        <w:rPr>
          <w:sz w:val="24"/>
          <w:szCs w:val="24"/>
        </w:rPr>
        <w:t>5. Информационные системы классифицируются в структурных подразделениях, осуществляющих обработку персональных данных, а также определяющих цели и содержание обработки персональных данных, в зависимости от объема обрабатываемых ими персональных данных и угроз безопасности жизненно важным интересам личности, общества и государства.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8" w:name="sub_70"/>
      <w:bookmarkEnd w:id="7"/>
      <w:r w:rsidRPr="006E571C">
        <w:rPr>
          <w:sz w:val="24"/>
          <w:szCs w:val="24"/>
        </w:rPr>
        <w:lastRenderedPageBreak/>
        <w:t>6. Обмен персональными данными при их обработке в информационных системах осуществляется по каналам связи, защита которых обеспечивается путем реализации соответствующих организационных мер и (или) путем применения технических средств.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9" w:name="sub_80"/>
      <w:bookmarkEnd w:id="8"/>
      <w:r w:rsidRPr="006E571C">
        <w:rPr>
          <w:sz w:val="24"/>
          <w:szCs w:val="24"/>
        </w:rPr>
        <w:t>7. Размещение информационных систем, специальное оборудование и охрана помещений, в которых ведется работа с персональными данными, организация режима обеспечения безопасности в этих помещениях должны обеспечивать сохранность носителей персональных данных и средств защиты информации, а также исключать возможность неконтролируемого проникновения или пребывания в этих помещениях посторонних лиц.</w:t>
      </w:r>
    </w:p>
    <w:bookmarkEnd w:id="9"/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8. Безопасность персональных данных при их обработке в информационной системе обеспечивает оператор или лицо, которому на основании договора оператор поручает обработку персональных данных (далее - уполномоченное лицо). Существенным условием договора является обязанность уполномоченного лица обеспечить конфиденциальность персональных данных и их безопасность при обработке в информационной системе.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10" w:name="sub_110"/>
      <w:r w:rsidRPr="006E571C">
        <w:rPr>
          <w:sz w:val="24"/>
          <w:szCs w:val="24"/>
        </w:rPr>
        <w:t>9. При обработке персональных данных в информационной системе должно быть обеспечено:</w:t>
      </w:r>
    </w:p>
    <w:bookmarkEnd w:id="10"/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а) проведение мероприятий, направленных на предотвращение несанкционированного доступа к персональным данным и (или) передача их лицам, не имеющим права доступа к такой информации;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б) своевременное обнаружение факторов несанкционированного доступа к такой информации;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в) недопущение воздействия на технические средства автоматизированной обработки персональных данных, в результате которого может быть нарушено их функционирование;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г) 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д) постоянный контроль обеспечения уровня защищенности персональных данных.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11" w:name="sub_120"/>
      <w:r w:rsidRPr="006E571C">
        <w:rPr>
          <w:sz w:val="24"/>
          <w:szCs w:val="24"/>
        </w:rPr>
        <w:t>10. Мероприятия по обеспечению безопасности персональных данных при их обработке в информационных системах включает в себя: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bookmarkStart w:id="12" w:name="sub_12001"/>
      <w:bookmarkEnd w:id="11"/>
      <w:r w:rsidRPr="006E571C">
        <w:rPr>
          <w:sz w:val="24"/>
          <w:szCs w:val="24"/>
        </w:rPr>
        <w:t>а) определение угроз безопасности персональных данных при их обработке, формирование на их основе модели угроз;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bookmarkStart w:id="13" w:name="sub_12002"/>
      <w:bookmarkEnd w:id="12"/>
      <w:r w:rsidRPr="006E571C">
        <w:rPr>
          <w:sz w:val="24"/>
          <w:szCs w:val="24"/>
        </w:rPr>
        <w:t>б) разработку на основе модели угроз системы защиты персональных данных, обеспечивающей нейтрализацию предполагаемых угроз с использованием методов и способов защиты персональных данных, предусмотренных для соответствующего класса информационных систем;</w:t>
      </w:r>
    </w:p>
    <w:bookmarkEnd w:id="13"/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в) проверку готовности средств защиты информации к использованию с составлением заключения о возможности их эксплуатации;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г) установку и ввод в эксплуатацию средств защиты информации в соответствии с эксплуатационно-технической документацией;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д) обучение лиц, использующих средства защиты информации, применяемые в информационных системах, правилам работы с ними;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е) учет применяемых средств защиты информации, эксплуатационной и технической документации к ним, носителей персональных данных;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ж) учет лиц, допущенных к работе с персональными данными в информационной системе;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з) контроль соблюдения условий использования средств защиты информации, предусмотренных эксплуатационной и технической документацией;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и) разбирательство и составление заключений по фактам несоблюдения условий хранения носителей персональных данных, использование средств защиты информации, которые могут привести к нарушению конфиденциальности персональных данных или другим нарушениям, приводящим к снижению уровня защищенности персональных данных, разработку и принятие мер по предотвращению возможных опасных последствий подобных нарушений;</w:t>
      </w:r>
    </w:p>
    <w:p w:rsidR="00ED3C74" w:rsidRPr="006E571C" w:rsidRDefault="00ED3C74" w:rsidP="00BD43B8">
      <w:pPr>
        <w:ind w:firstLine="709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к) описание системы защиты персональных данных.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14" w:name="sub_130"/>
      <w:r w:rsidRPr="006E571C">
        <w:rPr>
          <w:sz w:val="24"/>
          <w:szCs w:val="24"/>
        </w:rPr>
        <w:t>11. Для разработки и осуществления мероприятий по обеспечению безопасности персональных данных при их обработке в информационной системе оператором или уполномоченным лицом может назначаться структурное подразделение или должностное лицо (работник), ответственные за обеспечение безопасности персональных данных.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15" w:name="sub_140"/>
      <w:bookmarkEnd w:id="14"/>
      <w:r w:rsidRPr="006E571C">
        <w:rPr>
          <w:sz w:val="24"/>
          <w:szCs w:val="24"/>
        </w:rPr>
        <w:lastRenderedPageBreak/>
        <w:t>12. Лица, доступ которых к персональным данным, обрабатываемым в информационной системе, необходим для выполнения служебных (трудовых) обязанностей, допускаются к соответствующим персональным данным на основании списка, утвержденного оператором или уполномоченным лицом.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16" w:name="sub_150"/>
      <w:bookmarkEnd w:id="15"/>
      <w:r w:rsidRPr="006E571C">
        <w:rPr>
          <w:sz w:val="24"/>
          <w:szCs w:val="24"/>
        </w:rPr>
        <w:t xml:space="preserve">13. Запросы пользователей информационной системы на получение персональных данных, включая лиц, указанных в </w:t>
      </w:r>
      <w:hyperlink w:anchor="sub_140" w:history="1">
        <w:r w:rsidRPr="00D655F6">
          <w:rPr>
            <w:rStyle w:val="a3"/>
            <w:color w:val="000000"/>
            <w:sz w:val="24"/>
            <w:szCs w:val="24"/>
          </w:rPr>
          <w:t>пункте 14</w:t>
        </w:r>
      </w:hyperlink>
      <w:r w:rsidR="00BD43B8">
        <w:t xml:space="preserve"> </w:t>
      </w:r>
      <w:r w:rsidRPr="006E571C">
        <w:rPr>
          <w:sz w:val="24"/>
          <w:szCs w:val="24"/>
        </w:rPr>
        <w:t>настоящего Положения, а также факты предоставления персональных данных по этим запросам регистрируются автоматизированными средствами информационной системы в электронном журнале обращений. Содержание электронного журнала обращений периодически проверяется соответствующими должностными лицами (работниками) оператора или уполномоченного лица.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bookmarkStart w:id="17" w:name="sub_160"/>
      <w:bookmarkEnd w:id="16"/>
      <w:r w:rsidRPr="006E571C">
        <w:rPr>
          <w:sz w:val="24"/>
          <w:szCs w:val="24"/>
        </w:rPr>
        <w:t xml:space="preserve">14. </w:t>
      </w:r>
      <w:bookmarkEnd w:id="17"/>
      <w:r w:rsidRPr="006E571C">
        <w:rPr>
          <w:sz w:val="24"/>
          <w:szCs w:val="24"/>
        </w:rPr>
        <w:t>При обнаружении нарушений порядка предоставления персональных данных оператор или уполномоченное лицо незамедлительно приостанавливают предоставление персональных данных пользователям информационной системы до выявления причин нарушений и устранения этих причин.</w:t>
      </w:r>
    </w:p>
    <w:p w:rsidR="00ED3C74" w:rsidRPr="006E571C" w:rsidRDefault="00ED3C74" w:rsidP="00ED3C74">
      <w:pPr>
        <w:ind w:firstLine="708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15. Реализация требований по обеспечению безопасности информации в средствах защиты информации возлагается на их разработчиков.</w:t>
      </w:r>
    </w:p>
    <w:p w:rsidR="00ED3C74" w:rsidRPr="006E2F3F" w:rsidRDefault="00ED3C74" w:rsidP="00BD43B8">
      <w:pPr>
        <w:ind w:firstLine="708"/>
        <w:jc w:val="both"/>
        <w:rPr>
          <w:sz w:val="24"/>
          <w:szCs w:val="24"/>
        </w:rPr>
      </w:pPr>
      <w:r w:rsidRPr="006E571C">
        <w:rPr>
          <w:sz w:val="24"/>
          <w:szCs w:val="24"/>
        </w:rPr>
        <w:t>В отношении разработанных шифровальных (криптографических) средств защиты информации, предназначенных для обеспечения безопасности персональных данных при их обработке в информационных системах, проводятся тематические исследования и контрольные тематические исследования в целях проверки выполнения требований по безопасности информации. При этом под тематическими исследованиями понимаются криптографические, инженерно-криптографические и специальные исследования средств защиты информации и специальные работы с техническими средствами информационных систем, а под контрольными тематическими исследованиями - периодически прово</w:t>
      </w:r>
      <w:r>
        <w:rPr>
          <w:sz w:val="24"/>
          <w:szCs w:val="24"/>
        </w:rPr>
        <w:t>димые тематические исследования.</w:t>
      </w:r>
    </w:p>
    <w:p w:rsidR="00ED3C74" w:rsidRDefault="00ED3C74" w:rsidP="00BD43B8">
      <w:pPr>
        <w:ind w:firstLine="708"/>
        <w:jc w:val="both"/>
        <w:rPr>
          <w:b/>
          <w:sz w:val="24"/>
          <w:szCs w:val="24"/>
        </w:rPr>
      </w:pPr>
    </w:p>
    <w:p w:rsidR="00ED3C74" w:rsidRDefault="00ED3C74" w:rsidP="00BD43B8">
      <w:pPr>
        <w:jc w:val="both"/>
        <w:rPr>
          <w:b/>
          <w:sz w:val="24"/>
          <w:szCs w:val="24"/>
        </w:rPr>
      </w:pPr>
    </w:p>
    <w:p w:rsidR="00ED3C74" w:rsidRDefault="00ED3C74" w:rsidP="00BD43B8">
      <w:pPr>
        <w:jc w:val="both"/>
      </w:pPr>
    </w:p>
    <w:p w:rsidR="00ED3C74" w:rsidRDefault="00ED3C74" w:rsidP="00BD43B8">
      <w:pPr>
        <w:jc w:val="both"/>
      </w:pPr>
    </w:p>
    <w:p w:rsidR="00ED3C74" w:rsidRDefault="00ED3C74" w:rsidP="00BD43B8">
      <w:pPr>
        <w:jc w:val="both"/>
      </w:pPr>
    </w:p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ED3C74" w:rsidRDefault="00ED3C74" w:rsidP="00ED3C74"/>
    <w:p w:rsidR="00877E17" w:rsidRDefault="00877E17" w:rsidP="00ED3C74"/>
    <w:p w:rsidR="00ED3C74" w:rsidRPr="0090000F" w:rsidRDefault="00ED3C74" w:rsidP="00ED3C74">
      <w:pPr>
        <w:shd w:val="clear" w:color="auto" w:fill="FFFFFF"/>
        <w:ind w:firstLine="709"/>
        <w:jc w:val="center"/>
        <w:rPr>
          <w:b/>
          <w:bCs/>
          <w:sz w:val="24"/>
        </w:rPr>
      </w:pPr>
      <w:r w:rsidRPr="0090000F">
        <w:rPr>
          <w:b/>
          <w:bCs/>
          <w:sz w:val="24"/>
        </w:rPr>
        <w:t xml:space="preserve">ОБЯЗАТЕЛЬСТВО </w:t>
      </w:r>
    </w:p>
    <w:p w:rsidR="00ED3C74" w:rsidRDefault="00ED3C74" w:rsidP="00ED3C74">
      <w:pPr>
        <w:shd w:val="clear" w:color="auto" w:fill="FFFFFF"/>
        <w:ind w:firstLine="709"/>
        <w:jc w:val="center"/>
        <w:rPr>
          <w:b/>
          <w:bCs/>
          <w:sz w:val="24"/>
        </w:rPr>
      </w:pPr>
      <w:r w:rsidRPr="0090000F">
        <w:rPr>
          <w:b/>
          <w:bCs/>
          <w:sz w:val="24"/>
        </w:rPr>
        <w:t>о неразглашении персональных данных</w:t>
      </w:r>
    </w:p>
    <w:p w:rsidR="00ED3C74" w:rsidRDefault="00ED3C74" w:rsidP="00ED3C74">
      <w:pPr>
        <w:shd w:val="clear" w:color="auto" w:fill="FFFFFF"/>
        <w:tabs>
          <w:tab w:val="left" w:pos="1483"/>
          <w:tab w:val="left" w:leader="underscore" w:pos="5638"/>
        </w:tabs>
        <w:spacing w:line="276" w:lineRule="auto"/>
        <w:ind w:firstLine="709"/>
        <w:rPr>
          <w:bCs/>
          <w:sz w:val="24"/>
        </w:rPr>
      </w:pPr>
      <w:r w:rsidRPr="009C70C5">
        <w:rPr>
          <w:bCs/>
          <w:sz w:val="24"/>
        </w:rPr>
        <w:t>Я</w:t>
      </w:r>
      <w:r>
        <w:rPr>
          <w:bCs/>
          <w:sz w:val="24"/>
        </w:rPr>
        <w:t xml:space="preserve">, ____________________________________________________________________ </w:t>
      </w:r>
    </w:p>
    <w:p w:rsidR="00ED3C74" w:rsidRPr="009C70C5" w:rsidRDefault="00ED3C74" w:rsidP="00ED3C74">
      <w:pPr>
        <w:shd w:val="clear" w:color="auto" w:fill="FFFFFF"/>
        <w:tabs>
          <w:tab w:val="left" w:pos="1483"/>
          <w:tab w:val="left" w:leader="underscore" w:pos="5638"/>
        </w:tabs>
        <w:spacing w:line="276" w:lineRule="auto"/>
        <w:ind w:firstLine="709"/>
        <w:rPr>
          <w:sz w:val="24"/>
        </w:rPr>
      </w:pPr>
      <w:r>
        <w:rPr>
          <w:bCs/>
          <w:sz w:val="24"/>
        </w:rPr>
        <w:t>прожив</w:t>
      </w:r>
      <w:r w:rsidRPr="009C70C5">
        <w:rPr>
          <w:bCs/>
          <w:sz w:val="24"/>
        </w:rPr>
        <w:t>ающий (</w:t>
      </w:r>
      <w:proofErr w:type="spellStart"/>
      <w:r w:rsidRPr="009C70C5">
        <w:rPr>
          <w:bCs/>
          <w:sz w:val="24"/>
        </w:rPr>
        <w:t>ая</w:t>
      </w:r>
      <w:proofErr w:type="spellEnd"/>
      <w:r w:rsidRPr="009C70C5">
        <w:rPr>
          <w:bCs/>
          <w:sz w:val="24"/>
        </w:rPr>
        <w:t>) по адресу</w:t>
      </w:r>
      <w:r>
        <w:rPr>
          <w:bCs/>
          <w:sz w:val="24"/>
        </w:rPr>
        <w:t xml:space="preserve"> _____________________________________________</w:t>
      </w:r>
    </w:p>
    <w:p w:rsidR="00ED3C74" w:rsidRPr="009C70C5" w:rsidRDefault="00ED3C74" w:rsidP="00ED3C74">
      <w:pPr>
        <w:shd w:val="clear" w:color="auto" w:fill="FFFFFF"/>
        <w:spacing w:line="276" w:lineRule="auto"/>
        <w:ind w:firstLine="709"/>
        <w:rPr>
          <w:sz w:val="24"/>
        </w:rPr>
      </w:pPr>
      <w:r w:rsidRPr="009C70C5">
        <w:rPr>
          <w:bCs/>
          <w:sz w:val="24"/>
        </w:rPr>
        <w:t>зарегистрированный (</w:t>
      </w:r>
      <w:proofErr w:type="spellStart"/>
      <w:r w:rsidRPr="009C70C5">
        <w:rPr>
          <w:bCs/>
          <w:sz w:val="24"/>
        </w:rPr>
        <w:t>ая</w:t>
      </w:r>
      <w:proofErr w:type="spellEnd"/>
      <w:r w:rsidRPr="009C70C5">
        <w:rPr>
          <w:bCs/>
          <w:sz w:val="24"/>
        </w:rPr>
        <w:t>) по адресу</w:t>
      </w:r>
      <w:r>
        <w:rPr>
          <w:bCs/>
          <w:sz w:val="24"/>
        </w:rPr>
        <w:t xml:space="preserve"> ________________________________________</w:t>
      </w:r>
    </w:p>
    <w:p w:rsidR="00ED3C74" w:rsidRDefault="00ED3C74" w:rsidP="00ED3C74">
      <w:pPr>
        <w:shd w:val="clear" w:color="auto" w:fill="FFFFFF"/>
        <w:tabs>
          <w:tab w:val="left" w:pos="2460"/>
          <w:tab w:val="left" w:leader="underscore" w:pos="2509"/>
        </w:tabs>
        <w:spacing w:line="276" w:lineRule="auto"/>
        <w:ind w:firstLine="709"/>
        <w:rPr>
          <w:bCs/>
          <w:sz w:val="24"/>
        </w:rPr>
      </w:pPr>
      <w:proofErr w:type="spellStart"/>
      <w:r w:rsidRPr="009C70C5">
        <w:rPr>
          <w:bCs/>
          <w:sz w:val="24"/>
        </w:rPr>
        <w:t>паспорт</w:t>
      </w:r>
      <w:r>
        <w:rPr>
          <w:bCs/>
          <w:sz w:val="24"/>
        </w:rPr>
        <w:t>______________</w:t>
      </w:r>
      <w:r w:rsidRPr="009C70C5">
        <w:rPr>
          <w:bCs/>
          <w:sz w:val="24"/>
        </w:rPr>
        <w:t>кем</w:t>
      </w:r>
      <w:proofErr w:type="spellEnd"/>
      <w:r w:rsidRPr="009C70C5">
        <w:rPr>
          <w:bCs/>
          <w:sz w:val="24"/>
        </w:rPr>
        <w:t xml:space="preserve"> и когда выдан</w:t>
      </w:r>
      <w:r>
        <w:rPr>
          <w:bCs/>
          <w:sz w:val="24"/>
        </w:rPr>
        <w:t xml:space="preserve"> _________________________________</w:t>
      </w:r>
    </w:p>
    <w:p w:rsidR="00ED3C74" w:rsidRPr="00F44B3E" w:rsidRDefault="00ED3C74" w:rsidP="00ED3C74">
      <w:pPr>
        <w:shd w:val="clear" w:color="auto" w:fill="FFFFFF"/>
        <w:tabs>
          <w:tab w:val="left" w:leader="underscore" w:pos="2509"/>
        </w:tabs>
        <w:spacing w:line="276" w:lineRule="auto"/>
        <w:ind w:firstLine="709"/>
        <w:rPr>
          <w:sz w:val="24"/>
        </w:rPr>
      </w:pPr>
      <w:r>
        <w:rPr>
          <w:bCs/>
          <w:sz w:val="24"/>
        </w:rPr>
        <w:t>______________________________________________________________________</w:t>
      </w:r>
    </w:p>
    <w:p w:rsidR="00ED3C74" w:rsidRPr="009C70C5" w:rsidRDefault="00ED3C74" w:rsidP="00ED3C74">
      <w:pPr>
        <w:shd w:val="clear" w:color="auto" w:fill="FFFFFF"/>
        <w:ind w:firstLine="709"/>
        <w:jc w:val="both"/>
        <w:rPr>
          <w:sz w:val="24"/>
        </w:rPr>
      </w:pPr>
      <w:r w:rsidRPr="009C70C5">
        <w:rPr>
          <w:bCs/>
          <w:sz w:val="24"/>
        </w:rPr>
        <w:t>ознакомлен (а) с Федеральным законом от 27 июля 2006 года № 152-ФЗ «</w:t>
      </w:r>
      <w:r>
        <w:rPr>
          <w:bCs/>
          <w:sz w:val="24"/>
        </w:rPr>
        <w:t>О</w:t>
      </w:r>
      <w:r w:rsidRPr="009C70C5">
        <w:rPr>
          <w:bCs/>
          <w:sz w:val="24"/>
        </w:rPr>
        <w:t xml:space="preserve"> персональных данных»</w:t>
      </w:r>
      <w:r w:rsidR="00877E17">
        <w:rPr>
          <w:bCs/>
          <w:sz w:val="24"/>
        </w:rPr>
        <w:t xml:space="preserve"> </w:t>
      </w:r>
      <w:r w:rsidRPr="009C70C5">
        <w:rPr>
          <w:bCs/>
          <w:sz w:val="24"/>
        </w:rPr>
        <w:t xml:space="preserve">и с </w:t>
      </w:r>
      <w:r>
        <w:rPr>
          <w:bCs/>
          <w:sz w:val="24"/>
        </w:rPr>
        <w:t xml:space="preserve">приказом </w:t>
      </w:r>
      <w:r w:rsidR="00877E17">
        <w:rPr>
          <w:bCs/>
          <w:sz w:val="24"/>
        </w:rPr>
        <w:t>начальника Управления территориального развития от ___________ № ________</w:t>
      </w:r>
      <w:r>
        <w:rPr>
          <w:bCs/>
          <w:sz w:val="24"/>
        </w:rPr>
        <w:t xml:space="preserve"> «О работе с персональными данными». </w:t>
      </w:r>
    </w:p>
    <w:p w:rsidR="00ED3C74" w:rsidRPr="009C70C5" w:rsidRDefault="00ED3C74" w:rsidP="00ED3C74">
      <w:pPr>
        <w:shd w:val="clear" w:color="auto" w:fill="FFFFFF"/>
        <w:tabs>
          <w:tab w:val="left" w:leader="underscore" w:pos="659"/>
        </w:tabs>
        <w:ind w:firstLine="709"/>
        <w:jc w:val="both"/>
        <w:rPr>
          <w:sz w:val="24"/>
        </w:rPr>
      </w:pPr>
      <w:r w:rsidRPr="009C70C5">
        <w:rPr>
          <w:bCs/>
          <w:sz w:val="24"/>
        </w:rPr>
        <w:t>Я поставлен (а) в известность, что получаю полномочия (доступ) на обработк</w:t>
      </w:r>
      <w:r>
        <w:rPr>
          <w:bCs/>
          <w:sz w:val="24"/>
        </w:rPr>
        <w:t>у</w:t>
      </w:r>
      <w:r w:rsidRPr="009C70C5">
        <w:rPr>
          <w:bCs/>
          <w:sz w:val="24"/>
        </w:rPr>
        <w:t xml:space="preserve"> персональных данных, определённых </w:t>
      </w:r>
      <w:r>
        <w:rPr>
          <w:bCs/>
          <w:sz w:val="24"/>
        </w:rPr>
        <w:t xml:space="preserve">приказом </w:t>
      </w:r>
      <w:r w:rsidR="00877E17">
        <w:rPr>
          <w:bCs/>
          <w:sz w:val="24"/>
        </w:rPr>
        <w:t>начальника Управления территориального развития от ___________ № ________ «О работе с персональными данными»</w:t>
      </w:r>
      <w:r>
        <w:rPr>
          <w:bCs/>
          <w:sz w:val="24"/>
        </w:rPr>
        <w:t>.</w:t>
      </w:r>
    </w:p>
    <w:p w:rsidR="00ED3C74" w:rsidRPr="009C70C5" w:rsidRDefault="00ED3C74" w:rsidP="00ED3C74">
      <w:pPr>
        <w:shd w:val="clear" w:color="auto" w:fill="FFFFFF"/>
        <w:ind w:firstLine="709"/>
        <w:jc w:val="both"/>
        <w:rPr>
          <w:sz w:val="24"/>
        </w:rPr>
      </w:pPr>
      <w:r w:rsidRPr="009C70C5">
        <w:rPr>
          <w:bCs/>
          <w:sz w:val="24"/>
        </w:rPr>
        <w:t xml:space="preserve">В связи с этим, я даю обязательство </w:t>
      </w:r>
      <w:r w:rsidR="00877E17">
        <w:rPr>
          <w:sz w:val="24"/>
          <w:szCs w:val="24"/>
        </w:rPr>
        <w:t>Управлению территориального развития Администрации района</w:t>
      </w:r>
      <w:r>
        <w:rPr>
          <w:bCs/>
          <w:sz w:val="24"/>
        </w:rPr>
        <w:t xml:space="preserve"> о </w:t>
      </w:r>
      <w:r w:rsidRPr="009C70C5">
        <w:rPr>
          <w:bCs/>
          <w:sz w:val="24"/>
        </w:rPr>
        <w:t>неразглашении и соблюдении установле</w:t>
      </w:r>
      <w:r>
        <w:rPr>
          <w:bCs/>
          <w:sz w:val="24"/>
        </w:rPr>
        <w:t>нного режима защиты персональных</w:t>
      </w:r>
      <w:r w:rsidRPr="009C70C5">
        <w:rPr>
          <w:bCs/>
          <w:sz w:val="24"/>
        </w:rPr>
        <w:t xml:space="preserve"> данных, ставших мне известными в связи с исполнением служебных обязанностей.</w:t>
      </w:r>
    </w:p>
    <w:p w:rsidR="00ED3C74" w:rsidRPr="009C70C5" w:rsidRDefault="00ED3C74" w:rsidP="00ED3C74">
      <w:pPr>
        <w:shd w:val="clear" w:color="auto" w:fill="FFFFFF"/>
        <w:ind w:firstLine="709"/>
        <w:jc w:val="both"/>
        <w:rPr>
          <w:sz w:val="24"/>
        </w:rPr>
      </w:pPr>
      <w:r w:rsidRPr="009C70C5">
        <w:rPr>
          <w:bCs/>
          <w:sz w:val="24"/>
        </w:rPr>
        <w:t>Я предупрежден (а) о том, что в случае разглашения мной сведений касающихся персональных данных или их утраты я несу персональную ответственность в соответствии с действующим законодательством.</w:t>
      </w:r>
    </w:p>
    <w:p w:rsidR="00B52AF0" w:rsidRDefault="00B52AF0" w:rsidP="00ED3C74">
      <w:pPr>
        <w:rPr>
          <w:bCs/>
          <w:sz w:val="24"/>
        </w:rPr>
      </w:pPr>
    </w:p>
    <w:p w:rsidR="00ED3C74" w:rsidRDefault="00ED3C74" w:rsidP="00ED3C74">
      <w:pPr>
        <w:rPr>
          <w:bCs/>
          <w:sz w:val="24"/>
        </w:rPr>
      </w:pPr>
      <w:r w:rsidRPr="009C70C5">
        <w:rPr>
          <w:bCs/>
          <w:sz w:val="24"/>
        </w:rPr>
        <w:t>«</w:t>
      </w:r>
      <w:r>
        <w:rPr>
          <w:bCs/>
          <w:sz w:val="24"/>
        </w:rPr>
        <w:t>____»____________ 20____ года                                   (подпись</w:t>
      </w:r>
      <w:r w:rsidR="00877E17">
        <w:rPr>
          <w:bCs/>
          <w:sz w:val="24"/>
        </w:rPr>
        <w:t>)</w:t>
      </w:r>
    </w:p>
    <w:p w:rsidR="00ED3C74" w:rsidRDefault="00ED3C74" w:rsidP="00ED3C74">
      <w:pPr>
        <w:rPr>
          <w:bCs/>
          <w:sz w:val="24"/>
        </w:rPr>
      </w:pPr>
    </w:p>
    <w:p w:rsidR="00ED3C74" w:rsidRDefault="00ED3C74" w:rsidP="00ED3C74">
      <w:pPr>
        <w:rPr>
          <w:bCs/>
          <w:sz w:val="24"/>
        </w:rPr>
      </w:pPr>
    </w:p>
    <w:p w:rsidR="00ED3C74" w:rsidRDefault="00ED3C74" w:rsidP="00ED3C74">
      <w:pPr>
        <w:rPr>
          <w:bCs/>
          <w:sz w:val="24"/>
        </w:rPr>
      </w:pPr>
    </w:p>
    <w:p w:rsidR="00ED3C74" w:rsidRDefault="00ED3C74" w:rsidP="00ED3C74">
      <w:pPr>
        <w:rPr>
          <w:bCs/>
          <w:sz w:val="24"/>
        </w:rPr>
      </w:pPr>
    </w:p>
    <w:p w:rsidR="00ED3C74" w:rsidRDefault="00ED3C74" w:rsidP="00ED3C74">
      <w:pPr>
        <w:rPr>
          <w:bCs/>
          <w:sz w:val="24"/>
        </w:rPr>
      </w:pPr>
    </w:p>
    <w:p w:rsidR="00ED3C74" w:rsidRDefault="00ED3C74" w:rsidP="00ED3C74">
      <w:pPr>
        <w:rPr>
          <w:bCs/>
          <w:sz w:val="24"/>
        </w:rPr>
      </w:pPr>
    </w:p>
    <w:p w:rsidR="00ED3C74" w:rsidRDefault="00ED3C74" w:rsidP="00ED3C74">
      <w:pPr>
        <w:rPr>
          <w:bCs/>
          <w:sz w:val="24"/>
        </w:rPr>
      </w:pPr>
    </w:p>
    <w:sectPr w:rsidR="00ED3C74" w:rsidSect="00A759B8">
      <w:pgSz w:w="11907" w:h="16840" w:code="9"/>
      <w:pgMar w:top="426" w:right="708" w:bottom="709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34D40"/>
    <w:multiLevelType w:val="hybridMultilevel"/>
    <w:tmpl w:val="2A1CF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74"/>
    <w:rsid w:val="00144867"/>
    <w:rsid w:val="002A70B4"/>
    <w:rsid w:val="00640F03"/>
    <w:rsid w:val="00877E17"/>
    <w:rsid w:val="00B27947"/>
    <w:rsid w:val="00B52AF0"/>
    <w:rsid w:val="00B75F5D"/>
    <w:rsid w:val="00BB40E2"/>
    <w:rsid w:val="00BD43B8"/>
    <w:rsid w:val="00C92D74"/>
    <w:rsid w:val="00ED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3C74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4486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C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basedOn w:val="a0"/>
    <w:rsid w:val="00ED3C74"/>
    <w:rPr>
      <w:color w:val="008000"/>
    </w:rPr>
  </w:style>
  <w:style w:type="paragraph" w:styleId="a4">
    <w:name w:val="List Paragraph"/>
    <w:basedOn w:val="a"/>
    <w:uiPriority w:val="34"/>
    <w:qFormat/>
    <w:rsid w:val="002A70B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4486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D3C74"/>
    <w:pPr>
      <w:keepNext/>
      <w:outlineLvl w:val="0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144867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C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Гипертекстовая ссылка"/>
    <w:basedOn w:val="a0"/>
    <w:rsid w:val="00ED3C74"/>
    <w:rPr>
      <w:color w:val="008000"/>
    </w:rPr>
  </w:style>
  <w:style w:type="paragraph" w:styleId="a4">
    <w:name w:val="List Paragraph"/>
    <w:basedOn w:val="a"/>
    <w:uiPriority w:val="34"/>
    <w:qFormat/>
    <w:rsid w:val="002A70B4"/>
    <w:pPr>
      <w:ind w:left="720"/>
      <w:contextualSpacing/>
    </w:pPr>
  </w:style>
  <w:style w:type="character" w:customStyle="1" w:styleId="40">
    <w:name w:val="Заголовок 4 Знак"/>
    <w:basedOn w:val="a0"/>
    <w:link w:val="4"/>
    <w:semiHidden/>
    <w:rsid w:val="0014486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garantF1://12048555.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E37BE9-BF9A-4DE9-9C0D-6108E0834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2022-09-23T08:55:00Z</cp:lastPrinted>
  <dcterms:created xsi:type="dcterms:W3CDTF">2019-08-23T05:04:00Z</dcterms:created>
  <dcterms:modified xsi:type="dcterms:W3CDTF">2022-09-23T13:02:00Z</dcterms:modified>
</cp:coreProperties>
</file>