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BA" w:rsidRPr="004F4D8B" w:rsidRDefault="002D1AB6" w:rsidP="004403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09.4</w:t>
      </w:r>
      <w:r w:rsidR="00440333">
        <w:rPr>
          <w:rFonts w:ascii="Times New Roman" w:hAnsi="Times New Roman" w:cs="Times New Roman"/>
          <w:b/>
          <w:bCs/>
          <w:sz w:val="24"/>
          <w:szCs w:val="24"/>
        </w:rPr>
        <w:t xml:space="preserve"> Подпрограмма </w:t>
      </w:r>
      <w:r w:rsidR="00440333"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«Управление муниципальным имуществом </w:t>
      </w:r>
      <w:r w:rsid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="00440333" w:rsidRPr="00440333">
        <w:rPr>
          <w:rFonts w:ascii="Times New Roman" w:hAnsi="Times New Roman" w:cs="Times New Roman"/>
          <w:b/>
          <w:bCs/>
          <w:sz w:val="24"/>
          <w:szCs w:val="24"/>
          <w:u w:val="single"/>
        </w:rPr>
        <w:t>и земельными ресурсами на 2022-2025 годы»</w:t>
      </w:r>
    </w:p>
    <w:p w:rsidR="000D6635" w:rsidRDefault="000D6635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p w:rsidR="00AB599B" w:rsidRPr="00711AC1" w:rsidRDefault="00AB599B" w:rsidP="00AB599B">
      <w:pPr>
        <w:spacing w:line="230" w:lineRule="exact"/>
        <w:ind w:left="80"/>
        <w:jc w:val="center"/>
        <w:rPr>
          <w:b/>
        </w:rPr>
      </w:pPr>
      <w:r w:rsidRPr="00711AC1">
        <w:rPr>
          <w:b/>
        </w:rPr>
        <w:t xml:space="preserve">Краткая характеристика (паспорт) </w:t>
      </w:r>
      <w:r>
        <w:rPr>
          <w:b/>
        </w:rPr>
        <w:t>под</w:t>
      </w:r>
      <w:r w:rsidRPr="00711AC1">
        <w:rPr>
          <w:b/>
        </w:rPr>
        <w:t>программы</w:t>
      </w:r>
    </w:p>
    <w:p w:rsidR="00440333" w:rsidRPr="004F4D8B" w:rsidRDefault="00440333" w:rsidP="00242B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222"/>
      </w:tblGrid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Наименование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подпрограммы         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Управление муниципальным имуществом и земельными ресурсами    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Координатор</w:t>
            </w:r>
          </w:p>
        </w:tc>
        <w:tc>
          <w:tcPr>
            <w:tcW w:w="8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>Заместитель Главы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 xml:space="preserve">» по </w:t>
            </w:r>
            <w:r>
              <w:rPr>
                <w:rStyle w:val="10"/>
              </w:rPr>
              <w:t>строительству и муниципальному хозяйству</w:t>
            </w:r>
          </w:p>
        </w:tc>
      </w:tr>
      <w:tr w:rsidR="00242BBA" w:rsidRPr="004F4D8B" w:rsidTr="00B42910">
        <w:trPr>
          <w:trHeight w:val="8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Ответственный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исполнитель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B599B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B929C2">
              <w:rPr>
                <w:rStyle w:val="10"/>
              </w:rPr>
              <w:t xml:space="preserve">Отдел </w:t>
            </w:r>
            <w:r>
              <w:rPr>
                <w:rStyle w:val="10"/>
              </w:rPr>
              <w:t>строительства, муниципального хозяйства, имущественных и земельных отношений</w:t>
            </w:r>
            <w:r w:rsidRPr="00B929C2">
              <w:rPr>
                <w:rStyle w:val="10"/>
              </w:rPr>
              <w:t xml:space="preserve"> Администрации муниципального образования «</w:t>
            </w:r>
            <w:r>
              <w:rPr>
                <w:rStyle w:val="10"/>
              </w:rPr>
              <w:t xml:space="preserve">Муниципальный округ </w:t>
            </w:r>
            <w:r w:rsidRPr="00B929C2">
              <w:rPr>
                <w:rStyle w:val="10"/>
              </w:rPr>
              <w:t>Юкаменский район</w:t>
            </w:r>
            <w:r>
              <w:rPr>
                <w:rStyle w:val="10"/>
              </w:rPr>
              <w:t xml:space="preserve"> Удмуртской Республики</w:t>
            </w:r>
            <w:r w:rsidRPr="00B929C2">
              <w:rPr>
                <w:rStyle w:val="10"/>
              </w:rPr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Соисполнители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B429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Все структурные подразделения Администрации </w:t>
            </w:r>
            <w:r w:rsidR="0025658D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25658D" w:rsidRPr="004F4D8B">
              <w:t>»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Цель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Развитие системы управления муниципальным    имуществом и земельными ресурсами на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.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</w:t>
            </w:r>
            <w:proofErr w:type="gramStart"/>
            <w:r w:rsidRPr="004F4D8B">
              <w:t>Повышение эффективности и прозрачности             использования имущества, находящегося в 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в том числе земельных ресурсов, исходя из целей и задач социально-экономического  развития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обеспечение его сохранности и целевого использования, максимальное  вовлечение имущества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в хозяйственный оборот.                               </w:t>
            </w:r>
            <w:proofErr w:type="gramEnd"/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3. Формирование оптимальной структуры и состава       собственности </w:t>
            </w:r>
            <w:r w:rsidR="003F3D31" w:rsidRPr="004F4D8B">
              <w:t>муниципального образования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отвечающих     функциям (полномочиям) органов местного самоуправления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Повышение доходов консолидированного бюджета       </w:t>
            </w:r>
          </w:p>
          <w:p w:rsidR="00242BBA" w:rsidRPr="004F4D8B" w:rsidRDefault="00242BBA" w:rsidP="00A6602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 от имущественных налогов (налога на имущество организаций, налога на имущество физических лиц, земельного налога.                    </w:t>
            </w:r>
            <w:proofErr w:type="gramEnd"/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Задачи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1. Проведение муниципальной политики в области      имущественных и земельных отношений на территории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 xml:space="preserve">.                          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2. Оптимизация состава и структуры собственности     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Pr="004F4D8B">
              <w:t>,</w:t>
            </w:r>
            <w:r w:rsidR="00AB599B">
              <w:t xml:space="preserve"> отвечающих функциям </w:t>
            </w:r>
            <w:r w:rsidRPr="004F4D8B">
              <w:t xml:space="preserve">(полномочиям) органов </w:t>
            </w:r>
            <w:r w:rsidR="00557887" w:rsidRPr="004F4D8B">
              <w:t>местного самоуправления</w:t>
            </w:r>
            <w:r w:rsidR="00F35E8D" w:rsidRPr="004F4D8B">
              <w:t>,</w:t>
            </w:r>
            <w:r w:rsidR="009B7E78">
              <w:t xml:space="preserve"> </w:t>
            </w:r>
            <w:r w:rsidRPr="004F4D8B">
              <w:t xml:space="preserve">переход к наиболее эффективным организационно-правовым формам муниципальных организаций.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3. Повышение эффективности использования земельных</w:t>
            </w:r>
            <w:r w:rsidR="0004379C">
              <w:t xml:space="preserve"> </w:t>
            </w:r>
            <w:r w:rsidRPr="004F4D8B">
              <w:t xml:space="preserve">ресурсов </w:t>
            </w:r>
            <w:r w:rsidR="00557887" w:rsidRPr="004F4D8B">
              <w:t>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 xml:space="preserve">для реализации      экономических и социальных задач.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4. Вовлечение имущества </w:t>
            </w:r>
            <w:r w:rsidR="00FC4181" w:rsidRPr="004F4D8B">
              <w:t xml:space="preserve">муниципального образования </w:t>
            </w:r>
            <w:r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9B7E78">
              <w:t xml:space="preserve"> </w:t>
            </w:r>
            <w:r w:rsidRPr="004F4D8B">
              <w:t>в хозяйственный оборот</w:t>
            </w:r>
            <w:r w:rsidR="0004379C">
              <w:t xml:space="preserve">, обеспечение поступления </w:t>
            </w:r>
            <w:r w:rsidRPr="004F4D8B">
              <w:t>в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», доходов и средств  от использования и продажи имущества муниципального </w:t>
            </w:r>
            <w:r w:rsidRPr="004F4D8B">
              <w:lastRenderedPageBreak/>
              <w:t>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 xml:space="preserve">».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5. Совершенствование процессов учета </w:t>
            </w:r>
            <w:r w:rsidR="00557887" w:rsidRPr="004F4D8B">
              <w:t xml:space="preserve">имущества </w:t>
            </w:r>
            <w:r w:rsidR="00FC4181" w:rsidRPr="004F4D8B">
              <w:t xml:space="preserve">муниципального образования </w:t>
            </w:r>
            <w:r w:rsidR="00557887" w:rsidRPr="004F4D8B">
              <w:t xml:space="preserve">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9B7E78">
              <w:t xml:space="preserve"> </w:t>
            </w:r>
            <w:r w:rsidRPr="004F4D8B">
              <w:t>и предоставления сведений о нем.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6. Создание условий для реализации и совершенствования</w:t>
            </w:r>
            <w:r w:rsidR="009B7E78">
              <w:t xml:space="preserve"> </w:t>
            </w:r>
            <w:r w:rsidRPr="004F4D8B">
              <w:t>налоговой политики на территории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(подготовительные работы для введения единого налога на недвижимость)</w:t>
            </w:r>
            <w:r w:rsidR="00801F94" w:rsidRPr="004F4D8B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Целевые показатели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(индикаторы)     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A6602C" w:rsidP="00AB599B">
            <w:pPr>
              <w:spacing w:before="40" w:after="40"/>
              <w:jc w:val="both"/>
            </w:pPr>
            <w:r w:rsidRPr="004F4D8B">
              <w:rPr>
                <w:color w:val="000000"/>
              </w:rPr>
              <w:t>1</w:t>
            </w:r>
            <w:r w:rsidR="00242BBA" w:rsidRPr="004F4D8B">
              <w:rPr>
                <w:color w:val="000000"/>
              </w:rPr>
              <w:t xml:space="preserve">)Доля площади земельных участков, являющихся объектами налогообложения земельным налогом, в общей площади территории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t>, процентов</w:t>
            </w:r>
            <w:r w:rsidR="00156820" w:rsidRPr="004F4D8B"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t>2</w:t>
            </w:r>
            <w:r w:rsidR="00242BBA" w:rsidRPr="004F4D8B">
              <w:t>)Доля площади земельных участков на т</w:t>
            </w:r>
            <w:r w:rsidR="00801F94" w:rsidRPr="004F4D8B">
              <w:t>ерритории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801F94" w:rsidRPr="004F4D8B">
              <w:t xml:space="preserve">», </w:t>
            </w:r>
            <w:r w:rsidR="00242BBA" w:rsidRPr="004F4D8B">
              <w:t>поставленных на государственный кадастровый учёт, в общей площади территории</w:t>
            </w:r>
            <w:r w:rsidR="009B7E78">
              <w:t xml:space="preserve"> </w:t>
            </w:r>
            <w:r w:rsidR="00557887"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="00557887" w:rsidRPr="004F4D8B">
              <w:t>»</w:t>
            </w:r>
            <w:r w:rsidR="00242BBA" w:rsidRPr="004F4D8B">
              <w:rPr>
                <w:color w:val="000000"/>
              </w:rPr>
              <w:t>, процентов</w:t>
            </w:r>
            <w:r w:rsidR="00156820" w:rsidRPr="004F4D8B">
              <w:rPr>
                <w:color w:val="000000"/>
              </w:rPr>
              <w:t>.</w:t>
            </w:r>
          </w:p>
          <w:p w:rsidR="00242BBA" w:rsidRPr="004F4D8B" w:rsidRDefault="00A6602C" w:rsidP="00AB599B">
            <w:pPr>
              <w:spacing w:before="40" w:after="40"/>
              <w:jc w:val="both"/>
              <w:rPr>
                <w:color w:val="000000"/>
              </w:rPr>
            </w:pPr>
            <w:r w:rsidRPr="004F4D8B">
              <w:rPr>
                <w:color w:val="000000"/>
              </w:rPr>
              <w:t>3</w:t>
            </w:r>
            <w:r w:rsidR="00242BBA" w:rsidRPr="004F4D8B">
              <w:rPr>
                <w:color w:val="000000"/>
              </w:rPr>
              <w:t xml:space="preserve">)Увеличение </w:t>
            </w:r>
            <w:r w:rsidR="00242BBA" w:rsidRPr="004F4D8B">
              <w:t xml:space="preserve">доходов консолидированного бюджета Удмуртской  Республики от внесения </w:t>
            </w:r>
            <w:r w:rsidR="00242BBA" w:rsidRPr="004F4D8B">
              <w:rPr>
                <w:color w:val="000000"/>
              </w:rPr>
              <w:t>земельных платежей, процентов к уро</w:t>
            </w:r>
            <w:r w:rsidR="00AB599B">
              <w:rPr>
                <w:color w:val="000000"/>
              </w:rPr>
              <w:t>вню базового периода</w:t>
            </w:r>
            <w:r w:rsidR="00156820" w:rsidRPr="004F4D8B">
              <w:rPr>
                <w:color w:val="000000"/>
              </w:rPr>
              <w:t>.</w:t>
            </w:r>
          </w:p>
          <w:p w:rsidR="00557887" w:rsidRPr="004F4D8B" w:rsidRDefault="00A6602C" w:rsidP="00AB599B">
            <w:pPr>
              <w:spacing w:before="40" w:after="40"/>
              <w:jc w:val="both"/>
              <w:rPr>
                <w:bCs/>
              </w:rPr>
            </w:pPr>
            <w:r w:rsidRPr="004F4D8B">
              <w:rPr>
                <w:color w:val="000000"/>
              </w:rPr>
              <w:t>4</w:t>
            </w:r>
            <w:r w:rsidR="00242BBA" w:rsidRPr="004F4D8B">
              <w:rPr>
                <w:color w:val="000000"/>
              </w:rPr>
              <w:t>)</w:t>
            </w:r>
            <w:r w:rsidR="00371C07" w:rsidRPr="004F4D8B">
              <w:t>Д</w:t>
            </w:r>
            <w:r w:rsidR="00557887" w:rsidRPr="004F4D8B">
              <w:rPr>
                <w:bCs/>
              </w:rPr>
              <w:t>оля граждан, реализовавших свое право на бесплатное предоставление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 земельных участков для индивидуального жилищного строительства,</w:t>
            </w:r>
            <w:r w:rsidR="009B7E78">
              <w:rPr>
                <w:bCs/>
              </w:rPr>
              <w:t xml:space="preserve"> </w:t>
            </w:r>
            <w:r w:rsidR="00557887" w:rsidRPr="004F4D8B">
              <w:rPr>
                <w:bCs/>
              </w:rPr>
              <w:t>в процентах</w:t>
            </w:r>
            <w:r w:rsidR="00156820" w:rsidRPr="004F4D8B">
              <w:rPr>
                <w:bCs/>
              </w:rPr>
              <w:t>.</w:t>
            </w:r>
          </w:p>
          <w:p w:rsidR="00557887" w:rsidRPr="00AB599B" w:rsidRDefault="00A6602C" w:rsidP="00AB59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F4D8B">
              <w:rPr>
                <w:bCs/>
              </w:rPr>
              <w:t>5</w:t>
            </w:r>
            <w:r w:rsidR="00156820" w:rsidRPr="004F4D8B">
              <w:rPr>
                <w:bCs/>
              </w:rPr>
              <w:t>)</w:t>
            </w:r>
            <w:r w:rsidR="00156820" w:rsidRPr="004F4D8B">
              <w:t xml:space="preserve">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Срок и этапы реализации   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Срок реализации подпрограммы:20</w:t>
            </w:r>
            <w:r w:rsidR="00A6602C" w:rsidRPr="004F4D8B">
              <w:t>2</w:t>
            </w:r>
            <w:r w:rsidR="00AB599B">
              <w:t>2</w:t>
            </w:r>
            <w:r w:rsidRPr="004F4D8B">
              <w:t xml:space="preserve"> - 202</w:t>
            </w:r>
            <w:r w:rsidR="00A6602C" w:rsidRPr="004F4D8B">
              <w:t>5</w:t>
            </w:r>
            <w:r w:rsidRPr="004F4D8B">
              <w:t xml:space="preserve"> годы </w:t>
            </w:r>
          </w:p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 xml:space="preserve">Этапы реализации не выделяются                                              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617D5B">
            <w:pPr>
              <w:widowControl w:val="0"/>
              <w:autoSpaceDE w:val="0"/>
              <w:autoSpaceDN w:val="0"/>
              <w:adjustRightInd w:val="0"/>
            </w:pPr>
            <w:r w:rsidRPr="004F4D8B">
              <w:t>Ресурсное обеспечение за счет средств бюджета муниципального района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2910" w:rsidRPr="003637A5" w:rsidRDefault="00B42910" w:rsidP="00B42910">
            <w:pPr>
              <w:spacing w:before="60" w:after="60"/>
              <w:jc w:val="both"/>
              <w:rPr>
                <w:bCs/>
              </w:rPr>
            </w:pPr>
            <w:r w:rsidRPr="003637A5">
              <w:rPr>
                <w:bCs/>
              </w:rPr>
              <w:t>Общий объем финансирования</w:t>
            </w:r>
            <w:r>
              <w:rPr>
                <w:bCs/>
              </w:rPr>
              <w:t xml:space="preserve"> мероприятий подпрограммы за 2022</w:t>
            </w:r>
            <w:r w:rsidRPr="003637A5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3637A5">
              <w:rPr>
                <w:bCs/>
              </w:rPr>
              <w:t xml:space="preserve"> годы за счет средств бюджета муниципального образования «</w:t>
            </w:r>
            <w:r w:rsidR="009B7E78">
              <w:rPr>
                <w:bCs/>
              </w:rPr>
              <w:t xml:space="preserve">Муниципальный округ </w:t>
            </w:r>
            <w:r w:rsidRPr="003637A5">
              <w:rPr>
                <w:bCs/>
              </w:rPr>
              <w:t>Юкаменский район</w:t>
            </w:r>
            <w:r w:rsidR="009B7E78">
              <w:rPr>
                <w:bCs/>
              </w:rPr>
              <w:t xml:space="preserve"> Удмуртской Республики</w:t>
            </w:r>
            <w:r w:rsidRPr="003637A5">
              <w:rPr>
                <w:bCs/>
              </w:rPr>
              <w:t>» (</w:t>
            </w:r>
            <w:r w:rsidRPr="003637A5">
              <w:rPr>
                <w:bCs/>
                <w:color w:val="000000"/>
              </w:rPr>
              <w:t xml:space="preserve">собственные средства) составит </w:t>
            </w:r>
            <w:r w:rsidR="00DA7A5E">
              <w:rPr>
                <w:bCs/>
                <w:color w:val="000000"/>
              </w:rPr>
              <w:t>1 148,840</w:t>
            </w:r>
            <w:r w:rsidRPr="003637A5">
              <w:rPr>
                <w:bCs/>
                <w:color w:val="000000"/>
              </w:rPr>
              <w:t xml:space="preserve">  тыс. рублей, в том числе по годам</w:t>
            </w:r>
            <w:r w:rsidRPr="003637A5">
              <w:rPr>
                <w:bCs/>
              </w:rPr>
              <w:t xml:space="preserve"> реализации муниципальной программы (в 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1"/>
              <w:gridCol w:w="1204"/>
              <w:gridCol w:w="1056"/>
              <w:gridCol w:w="965"/>
              <w:gridCol w:w="845"/>
              <w:gridCol w:w="845"/>
              <w:gridCol w:w="800"/>
              <w:gridCol w:w="919"/>
            </w:tblGrid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2020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2021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2022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2023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 xml:space="preserve">2024 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год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2025 г</w:t>
                  </w:r>
                  <w:r w:rsidRPr="00DA7A5E">
                    <w:rPr>
                      <w:bCs/>
                      <w:sz w:val="20"/>
                      <w:szCs w:val="20"/>
                    </w:rPr>
                    <w:br/>
                    <w:t>од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Бюджет Юкаменского района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1148,840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280,00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собственные средства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1148,840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117,70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151,14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280,00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субсидии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A7A5E" w:rsidRPr="003637A5" w:rsidTr="008661F0"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A7A5E" w:rsidRPr="00DA7A5E" w:rsidRDefault="00DA7A5E" w:rsidP="009A6BBC">
                  <w:pPr>
                    <w:spacing w:before="60" w:after="60"/>
                    <w:rPr>
                      <w:bCs/>
                      <w:sz w:val="20"/>
                      <w:szCs w:val="20"/>
                    </w:rPr>
                  </w:pPr>
                  <w:r w:rsidRPr="00DA7A5E">
                    <w:rPr>
                      <w:bCs/>
                      <w:sz w:val="20"/>
                      <w:szCs w:val="20"/>
                    </w:rPr>
                    <w:t>субвенции из бюджета УР</w:t>
                  </w:r>
                </w:p>
              </w:tc>
              <w:tc>
                <w:tcPr>
                  <w:tcW w:w="1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  <w:r w:rsidRPr="00DA7A5E">
                    <w:rPr>
                      <w:sz w:val="20"/>
                      <w:szCs w:val="20"/>
                    </w:rPr>
                    <w:t>0,00</w:t>
                  </w:r>
                </w:p>
                <w:p w:rsidR="00DA7A5E" w:rsidRPr="00DA7A5E" w:rsidRDefault="00DA7A5E" w:rsidP="009A6BB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42BBA" w:rsidRPr="004F4D8B" w:rsidRDefault="00B42910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855A3E">
              <w:t>Ресурсное обеспечение подпрограммы за счет средств бюджета муниципального образования «</w:t>
            </w:r>
            <w:r w:rsidRPr="00C0509D">
              <w:t>Муниципальный округ Юкаменский район Удмуртской Республики</w:t>
            </w:r>
            <w:r w:rsidRPr="00855A3E">
              <w:t>» подлежит уточнению в рамках бюджетного</w:t>
            </w:r>
            <w:r w:rsidR="009B7E78">
              <w:t xml:space="preserve"> </w:t>
            </w:r>
            <w:r w:rsidRPr="00855A3E">
              <w:t>цикла</w:t>
            </w:r>
            <w:r w:rsidRPr="006C2A12">
              <w:t>.</w:t>
            </w:r>
          </w:p>
        </w:tc>
      </w:tr>
      <w:tr w:rsidR="00242BBA" w:rsidRPr="004F4D8B" w:rsidTr="00B42910">
        <w:trPr>
          <w:trHeight w:val="600"/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1A2" w:rsidRPr="004F4D8B" w:rsidRDefault="00F551A2" w:rsidP="00DA7753">
            <w:pPr>
              <w:widowControl w:val="0"/>
              <w:autoSpaceDE w:val="0"/>
              <w:autoSpaceDN w:val="0"/>
              <w:adjustRightInd w:val="0"/>
            </w:pPr>
            <w:r w:rsidRPr="004F4D8B"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8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Ожидаемыми результатами реализации муниципальной    </w:t>
            </w:r>
          </w:p>
          <w:p w:rsidR="00242BBA" w:rsidRPr="004F4D8B" w:rsidRDefault="00F551A2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 xml:space="preserve">подпрограммы </w:t>
            </w:r>
            <w:r w:rsidR="00242BBA" w:rsidRPr="004F4D8B">
              <w:t xml:space="preserve">являются: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1) повышение эффективн</w:t>
            </w:r>
            <w:r w:rsidR="003B12A7">
              <w:t xml:space="preserve">ости и прозрачности </w:t>
            </w:r>
            <w:r w:rsidRPr="004F4D8B">
              <w:t>использования имущества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9B7E78">
              <w:rPr>
                <w:rStyle w:val="10"/>
              </w:rPr>
              <w:t xml:space="preserve"> </w:t>
            </w:r>
            <w:r w:rsidR="00AB599B">
              <w:rPr>
                <w:rStyle w:val="10"/>
              </w:rPr>
              <w:t>Удмуртской Республики</w:t>
            </w:r>
            <w:r w:rsidRPr="004F4D8B">
              <w:t xml:space="preserve">», обеспечение его сохранности и целевого использования;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2) создание оптимально</w:t>
            </w:r>
            <w:r w:rsidR="003B12A7">
              <w:t xml:space="preserve">й структуры и состава </w:t>
            </w:r>
            <w:r w:rsidRPr="004F4D8B">
              <w:t>собственности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», отвечающих  функциям (полномочиям) органов местного самоуправления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»;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F4D8B">
              <w:t>3) выполнение годового планового задания по</w:t>
            </w:r>
            <w:r w:rsidR="003B12A7">
              <w:t xml:space="preserve"> п</w:t>
            </w:r>
            <w:r w:rsidRPr="004F4D8B">
              <w:t>оступлениям денежных средств в доходную часть бюджета</w:t>
            </w:r>
            <w:r w:rsidR="009B7E78">
              <w:t xml:space="preserve"> </w:t>
            </w:r>
            <w:r w:rsidRPr="004F4D8B">
              <w:t>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от использования и распоряжения имуществом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в соответствии с решением Совета депутатов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о бюджете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 на очередной</w:t>
            </w:r>
            <w:proofErr w:type="gramEnd"/>
            <w:r w:rsidRPr="004F4D8B">
              <w:t xml:space="preserve"> финансовый год и плановый  период;                                               </w:t>
            </w:r>
          </w:p>
          <w:p w:rsidR="00242BBA" w:rsidRPr="004F4D8B" w:rsidRDefault="00242BBA" w:rsidP="00AB599B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D8B">
              <w:t>4) увеличение поступления имущественных</w:t>
            </w:r>
            <w:r w:rsidR="003B12A7">
              <w:t xml:space="preserve"> налогов  </w:t>
            </w:r>
            <w:r w:rsidRPr="004F4D8B">
              <w:t>в консолидированный бюджет муниципального образования «</w:t>
            </w:r>
            <w:r w:rsidR="00AB599B">
              <w:rPr>
                <w:rStyle w:val="10"/>
              </w:rPr>
              <w:t xml:space="preserve">Муниципальный округ </w:t>
            </w:r>
            <w:r w:rsidR="00AB599B" w:rsidRPr="00B929C2">
              <w:rPr>
                <w:rStyle w:val="10"/>
              </w:rPr>
              <w:t>Юкаменский район</w:t>
            </w:r>
            <w:r w:rsidR="00AB599B">
              <w:rPr>
                <w:rStyle w:val="10"/>
              </w:rPr>
              <w:t xml:space="preserve"> Удмуртской Республики</w:t>
            </w:r>
            <w:r w:rsidRPr="004F4D8B">
              <w:t>»</w:t>
            </w:r>
            <w:r w:rsidR="00DA7753" w:rsidRPr="004F4D8B">
              <w:t>.</w:t>
            </w:r>
          </w:p>
        </w:tc>
      </w:tr>
    </w:tbl>
    <w:p w:rsidR="00242BBA" w:rsidRPr="004F4D8B" w:rsidRDefault="00242BBA" w:rsidP="00242BBA">
      <w:pPr>
        <w:jc w:val="both"/>
        <w:rPr>
          <w:color w:val="17365D"/>
        </w:rPr>
      </w:pPr>
    </w:p>
    <w:p w:rsidR="00F551A2" w:rsidRPr="004F4D8B" w:rsidRDefault="002D1AB6" w:rsidP="00DA77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09.4.1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1A2" w:rsidRPr="004F4D8B">
        <w:rPr>
          <w:rFonts w:ascii="Times New Roman" w:hAnsi="Times New Roman" w:cs="Times New Roman"/>
          <w:b/>
          <w:bCs/>
          <w:sz w:val="24"/>
          <w:szCs w:val="24"/>
        </w:rPr>
        <w:t>Характеристика сферы деятельности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является неотъемлемой частью деятельности Администрации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 Имущество муниципального образования «</w:t>
      </w:r>
      <w:r w:rsidR="00AB599B">
        <w:rPr>
          <w:rStyle w:val="10"/>
          <w:sz w:val="24"/>
          <w:szCs w:val="24"/>
        </w:rPr>
        <w:t xml:space="preserve">Муниципальный округ </w:t>
      </w:r>
      <w:r w:rsidR="00AB599B" w:rsidRPr="00B929C2">
        <w:rPr>
          <w:rStyle w:val="10"/>
          <w:sz w:val="24"/>
          <w:szCs w:val="24"/>
        </w:rPr>
        <w:t>Юкаменский район</w:t>
      </w:r>
      <w:r w:rsidR="00AB599B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создает материальную основу для реализации функций (полномочий) органов местного самоуправления, предоставления муниципальных услуг гражданам и бизнесу.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Управление собственностью муниципального образования «</w:t>
      </w:r>
      <w:r w:rsidR="00085E80">
        <w:rPr>
          <w:rStyle w:val="10"/>
          <w:sz w:val="24"/>
          <w:szCs w:val="24"/>
        </w:rPr>
        <w:t xml:space="preserve">Муниципальный округ </w:t>
      </w:r>
      <w:r w:rsidR="00085E80" w:rsidRPr="00B929C2">
        <w:rPr>
          <w:rStyle w:val="10"/>
          <w:sz w:val="24"/>
          <w:szCs w:val="24"/>
        </w:rPr>
        <w:t>Юкаменский район</w:t>
      </w:r>
      <w:r w:rsidR="00085E80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представляет собой совокупность экономических отношений в сфере использования имущества района, закрепленного на праве оперативного управления за муниципальными учреждениями района, органами местного самоуправления</w:t>
      </w:r>
      <w:r w:rsidR="007D1011" w:rsidRPr="004F4D8B">
        <w:rPr>
          <w:rFonts w:ascii="Times New Roman" w:hAnsi="Times New Roman" w:cs="Times New Roman"/>
          <w:sz w:val="24"/>
          <w:szCs w:val="24"/>
        </w:rPr>
        <w:t>, на праве хозяйственного ведения за муниципальными унитарными предприятиями</w:t>
      </w:r>
      <w:r w:rsidRPr="004F4D8B">
        <w:rPr>
          <w:rFonts w:ascii="Times New Roman" w:hAnsi="Times New Roman" w:cs="Times New Roman"/>
          <w:sz w:val="24"/>
          <w:szCs w:val="24"/>
        </w:rPr>
        <w:t xml:space="preserve">  и имущества, входящего в состав муниципальной имущественной казны Юкаменского района.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tooltip="Постановление Правительства УР от 26.08.2002 N 728 (ред. от 27.08.2012) &quot;О Министерстве имущественных отношений Удмуртской Республики&quot; (вместе с &quot;Положением о Министерстве имущественных отношений Удмуртской Республики&quot;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Положением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об отделе </w:t>
      </w:r>
      <w:r w:rsidR="004F3DD2">
        <w:rPr>
          <w:rFonts w:ascii="Times New Roman" w:hAnsi="Times New Roman" w:cs="Times New Roman"/>
          <w:sz w:val="24"/>
          <w:szCs w:val="24"/>
        </w:rPr>
        <w:t>строительства, муниципального хозяйства, имущественных и земельных отношений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4F3DD2">
        <w:rPr>
          <w:rStyle w:val="10"/>
          <w:sz w:val="24"/>
          <w:szCs w:val="24"/>
        </w:rPr>
        <w:t xml:space="preserve">Муниципальный округ </w:t>
      </w:r>
      <w:r w:rsidR="004F3DD2" w:rsidRPr="00B929C2">
        <w:rPr>
          <w:rStyle w:val="10"/>
          <w:sz w:val="24"/>
          <w:szCs w:val="24"/>
        </w:rPr>
        <w:t>Юкаменский район</w:t>
      </w:r>
      <w:r w:rsidR="004F3DD2">
        <w:rPr>
          <w:rStyle w:val="10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утвержденным главой  Администрации муниципального образования «Юкаменский район», отдел является уполномоченным органом по управлению и распоряжению объектами муниципальной собственности, земельными ресурсами, приватизации имущества и земельных участков, находящихся в собственности муниципального образования. 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 вопросам имущественных и земельных отношений Отдел осуществляет взаимодействие с федеральными органами исполнительной власти и их территориальными органами, а также органами местного самоуправления поселений</w:t>
      </w:r>
      <w:r w:rsidR="00456FDE"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F551A2" w:rsidRPr="004F4D8B">
        <w:rPr>
          <w:rFonts w:ascii="Times New Roman" w:hAnsi="Times New Roman" w:cs="Times New Roman"/>
          <w:sz w:val="24"/>
          <w:szCs w:val="24"/>
        </w:rPr>
        <w:t>входящих в состав района</w:t>
      </w:r>
      <w:r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94D2D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2"/>
      <w:bookmarkEnd w:id="1"/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</w:t>
      </w:r>
      <w:r w:rsidR="00B572B4">
        <w:rPr>
          <w:rFonts w:ascii="Times New Roman" w:hAnsi="Times New Roman" w:cs="Times New Roman"/>
          <w:sz w:val="24"/>
          <w:szCs w:val="24"/>
        </w:rPr>
        <w:t>января 2022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года в состав имущества </w:t>
      </w:r>
      <w:r w:rsidRPr="004F4D8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572B4">
        <w:rPr>
          <w:rFonts w:ascii="Times New Roman" w:hAnsi="Times New Roman" w:cs="Times New Roman"/>
          <w:sz w:val="24"/>
          <w:szCs w:val="24"/>
        </w:rPr>
        <w:t xml:space="preserve"> </w:t>
      </w:r>
      <w:r w:rsidR="00242BBA" w:rsidRPr="004F4D8B">
        <w:rPr>
          <w:rFonts w:ascii="Times New Roman" w:hAnsi="Times New Roman" w:cs="Times New Roman"/>
          <w:sz w:val="24"/>
          <w:szCs w:val="24"/>
        </w:rPr>
        <w:t>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242BBA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входят:</w:t>
      </w:r>
    </w:p>
    <w:p w:rsidR="00242BBA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18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учреждение;</w:t>
      </w:r>
    </w:p>
    <w:p w:rsidR="00456F0C" w:rsidRPr="00F649E5" w:rsidRDefault="00456F0C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lastRenderedPageBreak/>
        <w:t>1 муниципальное автономное учреждение</w:t>
      </w:r>
    </w:p>
    <w:p w:rsidR="004071E8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2</w:t>
      </w:r>
      <w:r w:rsidR="00456F0C" w:rsidRPr="00F649E5">
        <w:rPr>
          <w:rFonts w:ascii="Times New Roman" w:hAnsi="Times New Roman" w:cs="Times New Roman"/>
          <w:sz w:val="24"/>
          <w:szCs w:val="24"/>
        </w:rPr>
        <w:t>6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2BBA" w:rsidRPr="00F649E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казенных</w:t>
      </w:r>
      <w:r w:rsidR="00B572B4" w:rsidRPr="00F649E5">
        <w:rPr>
          <w:rFonts w:ascii="Times New Roman" w:hAnsi="Times New Roman" w:cs="Times New Roman"/>
          <w:sz w:val="24"/>
          <w:szCs w:val="24"/>
        </w:rPr>
        <w:t xml:space="preserve"> </w:t>
      </w:r>
      <w:r w:rsidRPr="00F649E5">
        <w:rPr>
          <w:rFonts w:ascii="Times New Roman" w:hAnsi="Times New Roman" w:cs="Times New Roman"/>
          <w:sz w:val="24"/>
          <w:szCs w:val="24"/>
        </w:rPr>
        <w:t>учреждения, в том числе</w:t>
      </w:r>
    </w:p>
    <w:p w:rsidR="00242BBA" w:rsidRPr="00F649E5" w:rsidRDefault="004071E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 </w:t>
      </w:r>
      <w:r w:rsidR="00242BBA" w:rsidRPr="00F649E5">
        <w:rPr>
          <w:rFonts w:ascii="Times New Roman" w:hAnsi="Times New Roman" w:cs="Times New Roman"/>
          <w:sz w:val="24"/>
          <w:szCs w:val="24"/>
        </w:rPr>
        <w:t>образовательных учреждени</w:t>
      </w:r>
      <w:r w:rsidRPr="00F649E5">
        <w:rPr>
          <w:rFonts w:ascii="Times New Roman" w:hAnsi="Times New Roman" w:cs="Times New Roman"/>
          <w:sz w:val="24"/>
          <w:szCs w:val="24"/>
        </w:rPr>
        <w:t>й</w:t>
      </w:r>
      <w:r w:rsidR="00242BBA" w:rsidRPr="00F649E5">
        <w:rPr>
          <w:rFonts w:ascii="Times New Roman" w:hAnsi="Times New Roman" w:cs="Times New Roman"/>
          <w:sz w:val="24"/>
          <w:szCs w:val="24"/>
        </w:rPr>
        <w:t>;</w:t>
      </w:r>
    </w:p>
    <w:p w:rsidR="00242BBA" w:rsidRPr="00F649E5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>1</w:t>
      </w:r>
      <w:r w:rsidR="00456F0C" w:rsidRPr="00F649E5">
        <w:rPr>
          <w:rFonts w:ascii="Times New Roman" w:hAnsi="Times New Roman" w:cs="Times New Roman"/>
          <w:sz w:val="24"/>
          <w:szCs w:val="24"/>
        </w:rPr>
        <w:t>9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самоуправления;</w:t>
      </w:r>
    </w:p>
    <w:p w:rsidR="00242BBA" w:rsidRPr="00F649E5" w:rsidRDefault="00F649E5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719 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63 998,02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кв. м;</w:t>
      </w:r>
    </w:p>
    <w:p w:rsidR="00242BBA" w:rsidRPr="004F4D8B" w:rsidRDefault="00F649E5" w:rsidP="00B572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49E5">
        <w:rPr>
          <w:rFonts w:ascii="Times New Roman" w:hAnsi="Times New Roman" w:cs="Times New Roman"/>
          <w:sz w:val="24"/>
          <w:szCs w:val="24"/>
        </w:rPr>
        <w:t xml:space="preserve">200 </w:t>
      </w:r>
      <w:r w:rsidR="00242BBA" w:rsidRPr="00F649E5">
        <w:rPr>
          <w:rFonts w:ascii="Times New Roman" w:hAnsi="Times New Roman" w:cs="Times New Roman"/>
          <w:sz w:val="24"/>
          <w:szCs w:val="24"/>
        </w:rPr>
        <w:t>зем</w:t>
      </w:r>
      <w:r w:rsidR="00023704" w:rsidRPr="00F649E5">
        <w:rPr>
          <w:rFonts w:ascii="Times New Roman" w:hAnsi="Times New Roman" w:cs="Times New Roman"/>
          <w:sz w:val="24"/>
          <w:szCs w:val="24"/>
        </w:rPr>
        <w:t xml:space="preserve">ельных участков общей площадью </w:t>
      </w:r>
      <w:r w:rsidRPr="00F649E5">
        <w:rPr>
          <w:rFonts w:ascii="Times New Roman" w:hAnsi="Times New Roman" w:cs="Times New Roman"/>
          <w:sz w:val="24"/>
          <w:szCs w:val="24"/>
        </w:rPr>
        <w:t>12398,2</w:t>
      </w:r>
      <w:r w:rsidR="00242BBA" w:rsidRPr="00F649E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242BBA" w:rsidRPr="004F4D8B" w:rsidRDefault="00242BBA" w:rsidP="00F551A2">
      <w:pPr>
        <w:ind w:firstLine="567"/>
        <w:jc w:val="both"/>
      </w:pPr>
      <w:bookmarkStart w:id="2" w:name="Par204"/>
      <w:bookmarkEnd w:id="2"/>
      <w:r w:rsidRPr="004F4D8B">
        <w:t xml:space="preserve">Сфера управления имуществом </w:t>
      </w:r>
      <w:r w:rsidR="00023704" w:rsidRPr="004F4D8B">
        <w:t>муниципального образования</w:t>
      </w:r>
      <w:r w:rsidR="00B572B4">
        <w:t xml:space="preserve">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 охватывает широкий круг вопросов, таких как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создание, реорганизация и ликвидация муниципальных унитарных предприятий 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муниципальных учреждений </w:t>
      </w:r>
      <w:r w:rsidR="00F551A2" w:rsidRPr="004F4D8B">
        <w:t>муниципального образования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="00F551A2" w:rsidRPr="004F4D8B">
        <w:t>»</w:t>
      </w:r>
      <w:r w:rsidRPr="004F4D8B">
        <w:t xml:space="preserve">; разграничение муниципального имущества; деятельность по повышению эффективности использования имущества </w:t>
      </w:r>
      <w:r w:rsidR="00B572B4">
        <w:t>муниципального образования</w:t>
      </w:r>
      <w:r w:rsidR="00456FDE" w:rsidRPr="004F4D8B">
        <w:t xml:space="preserve"> 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 xml:space="preserve">» и вовлечению его в хозяйственный оборот; обеспечение </w:t>
      </w:r>
      <w:proofErr w:type="gramStart"/>
      <w:r w:rsidRPr="004F4D8B">
        <w:t>контроля за</w:t>
      </w:r>
      <w:proofErr w:type="gramEnd"/>
      <w:r w:rsidRPr="004F4D8B">
        <w:t xml:space="preserve"> использованием по назначению и сохранностью имущества </w:t>
      </w:r>
      <w:r w:rsidR="00B572B4">
        <w:t xml:space="preserve">муниципального образования </w:t>
      </w:r>
      <w:r w:rsidRPr="004F4D8B">
        <w:t>«</w:t>
      </w:r>
      <w:r w:rsidR="00B572B4">
        <w:t xml:space="preserve">Муниципальный округ </w:t>
      </w:r>
      <w:r w:rsidR="00B572B4" w:rsidRPr="004F4D8B">
        <w:t>Юкаменский район</w:t>
      </w:r>
      <w:r w:rsidR="00B572B4">
        <w:t xml:space="preserve"> Удмуртской Республики</w:t>
      </w:r>
      <w:r w:rsidRPr="004F4D8B">
        <w:t>».</w:t>
      </w:r>
    </w:p>
    <w:p w:rsidR="00456FDE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связи с изменениями предметов ведения и полномочий между уровнями власти, необходимостью создания оптимальной структуры собственности для надлежащего исполнения функций (полномочий) </w:t>
      </w:r>
      <w:r w:rsidR="00F551A2" w:rsidRPr="004F4D8B">
        <w:rPr>
          <w:rFonts w:ascii="Times New Roman" w:hAnsi="Times New Roman" w:cs="Times New Roman"/>
          <w:sz w:val="24"/>
          <w:szCs w:val="24"/>
        </w:rPr>
        <w:t>органов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местного самоуправления реализуются мероприятия по перераспределению имущества между публично-правовыми образованиями: Российской Федерацией, Удмуртской Республикой и муниципальным образованием</w:t>
      </w:r>
      <w:r w:rsidR="00456FDE" w:rsidRPr="004F4D8B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456FDE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Ст</w:t>
      </w:r>
      <w:r w:rsidR="00242BBA" w:rsidRPr="004F4D8B">
        <w:rPr>
          <w:rFonts w:ascii="Times New Roman" w:hAnsi="Times New Roman" w:cs="Times New Roman"/>
          <w:sz w:val="24"/>
          <w:szCs w:val="24"/>
        </w:rPr>
        <w:t>руктура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» сформировалась в результате масштабного комплекса мероприятий, реализованных в соответствии с Федеральным </w:t>
      </w:r>
      <w:hyperlink r:id="rId8" w:tooltip="Федеральный закон от 08.05.2010 N 83-ФЗ (ред. от 28.12.2013) &quot;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&quot;{КонсультантПлюс}" w:history="1">
        <w:r w:rsidR="00242BBA" w:rsidRPr="004F4D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42BBA" w:rsidRPr="004F4D8B">
        <w:rPr>
          <w:rFonts w:ascii="Times New Roman" w:hAnsi="Times New Roman" w:cs="Times New Roman"/>
          <w:sz w:val="24"/>
          <w:szCs w:val="24"/>
        </w:rPr>
        <w:t xml:space="preserve">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r w:rsidR="00242BBA" w:rsidRPr="004F4D8B">
        <w:rPr>
          <w:rFonts w:ascii="Times New Roman" w:hAnsi="Times New Roman" w:cs="Times New Roman"/>
          <w:sz w:val="24"/>
          <w:szCs w:val="24"/>
        </w:rPr>
        <w:t>В результате произведенных преобразований изменился правовой статус муниципальных учреждений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242BBA" w:rsidRPr="004F4D8B">
        <w:rPr>
          <w:rFonts w:ascii="Times New Roman" w:hAnsi="Times New Roman" w:cs="Times New Roman"/>
          <w:sz w:val="24"/>
          <w:szCs w:val="24"/>
        </w:rPr>
        <w:t>» и правовой режим их имущества.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соответствии с Прогнозным планом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плановый период, утверждаемым Советом депутатом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проводится приватизация объектов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Реализация Прогнозного плана приватизации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позволяет решать следующие задачи: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приведение структуры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в соответствие с полномочиями органов местного самоуправления</w:t>
      </w:r>
      <w:r w:rsidRPr="004F4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привлечение инвестиций для дальнейшего развития производства;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повышение эффективности менеджмента на предприятиях;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финансирование дефицита бюджета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целях сокращения бюджетных расходов на содержание муниципального имущества ведется работа по привлечению частных операторов к управлению системами коммунальной инфраструктуры на основе концессионны</w:t>
      </w:r>
      <w:r w:rsidR="00B572B4">
        <w:rPr>
          <w:rFonts w:ascii="Times New Roman" w:hAnsi="Times New Roman" w:cs="Times New Roman"/>
          <w:sz w:val="24"/>
          <w:szCs w:val="24"/>
        </w:rPr>
        <w:t xml:space="preserve">х соглашений. По состоянию на 1 января 2022 </w:t>
      </w:r>
      <w:r w:rsidRPr="004F4D8B">
        <w:rPr>
          <w:rFonts w:ascii="Times New Roman" w:hAnsi="Times New Roman" w:cs="Times New Roman"/>
          <w:sz w:val="24"/>
          <w:szCs w:val="24"/>
        </w:rPr>
        <w:t>года объекты коммунальной инфраструктуры, находящиеся в муниципальной собственности, переданы на обслуживание в ООО «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Жилком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>» по договору аренды.</w:t>
      </w:r>
    </w:p>
    <w:p w:rsidR="00242BBA" w:rsidRPr="004F4D8B" w:rsidRDefault="00242BBA" w:rsidP="00E510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lastRenderedPageBreak/>
        <w:t xml:space="preserve">С введением в действие Земельного </w:t>
      </w:r>
      <w:hyperlink r:id="rId9" w:tooltip="&quot;Земельный кодекс Российской Федерации&quot; от 25.10.2001 N 136-ФЗ (ред. от 28.12.2013) (с изм. и доп., вступ. в силу с 01.01.2014){КонсультантПлюс}" w:history="1">
        <w:r w:rsidRPr="004F4D8B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Российской Федерации на территории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планомерно осуществляется формирование земельного фонда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 Основания для государственной регистрации права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земельные участки установлены земельным законодательством Российской Федерации, в соответствии с которым в собственности муниципального образования «</w:t>
      </w:r>
      <w:r w:rsidR="00B572B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572B4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B572B4">
        <w:rPr>
          <w:rFonts w:ascii="Times New Roman" w:hAnsi="Times New Roman" w:cs="Times New Roman"/>
          <w:sz w:val="24"/>
          <w:szCs w:val="24"/>
        </w:rPr>
        <w:t xml:space="preserve"> Удмуртской </w:t>
      </w:r>
      <w:r w:rsidR="00B572B4" w:rsidRPr="00E5102B">
        <w:rPr>
          <w:rFonts w:ascii="Times New Roman" w:hAnsi="Times New Roman" w:cs="Times New Roman"/>
          <w:sz w:val="24"/>
          <w:szCs w:val="24"/>
        </w:rPr>
        <w:t>Республики</w:t>
      </w:r>
      <w:r w:rsidR="00E5102B" w:rsidRPr="00E5102B">
        <w:rPr>
          <w:rFonts w:ascii="Times New Roman" w:hAnsi="Times New Roman" w:cs="Times New Roman"/>
          <w:sz w:val="24"/>
          <w:szCs w:val="24"/>
        </w:rPr>
        <w:t xml:space="preserve"> </w:t>
      </w:r>
      <w:r w:rsidRPr="00E5102B">
        <w:rPr>
          <w:rFonts w:ascii="Times New Roman" w:hAnsi="Times New Roman" w:cs="Times New Roman"/>
          <w:sz w:val="24"/>
          <w:szCs w:val="24"/>
        </w:rPr>
        <w:t xml:space="preserve"> могут находиться: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признаны таковыми федеральными законами;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приобретены муниципальным образованием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 основаниям, предусмотренным гражданским законодательством;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которые безвозмездно переданы муниципальному образованию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из федеральной собственности;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земельные участки, право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которые возникло при разграничении государственной собственности на землю. К таким земельным участкам относятся земельные участки, занятые зданиями, строениями, сооружениями, находящимися в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и земельные участки, предоставленные органам местного самоуправления, а также муниципальным унитарным предприятиям или некоммерческим организациям, созданным органами местного самоуправления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предоставляет в аренду земельные участки, находящиеся в неразграниченной государственной собственности и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17D5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Кроме того, Администрация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осуществляет продажу земельных участков, находящихся в собственности муниципального образования «Юкаменский район» и неразграниченной государственной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В сфере управления земельными ресурсами чрезвычайно важными направлениями деятельности являются: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разработка комплекта землеустроительной документации, необходимой для комплексного развития экономики Юкаменского района;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развитие системы пространственных данных государственного кадастра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актуализация результатов государственной кадастровой оценки земель;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проведение массовой оценки объектов недвижимого имущества и своевременное внесение сведений об оценке в государственный кадастр недвижимости;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формирование земельных участков и регистрация права собственности муниципального образования «</w:t>
      </w:r>
      <w:r w:rsidR="00617D5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617D5B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617D5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 них.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Удмуртской Республике законодательно регулируются порядок и условия бесплатного предоставления земельных участков в собственность граждан, в том числе граждан, имеющих трех и более детей, а также молодых семей и молодых специалистов.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этих целях приняты </w:t>
      </w:r>
      <w:hyperlink r:id="rId10" w:tooltip="Закон УР от 16.12.2002 N 68-РЗ (ред. от 08.05.2013) &quot;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&quot; (принят Гос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16 декабря 2002 года N 68-РЗ "О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"и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Закон УР от 30.06.2011 N 32-РЗ &quot;О бесплатном предоставлении в собственность молодых семей и молодых специалистов земельных участков из земель, находящихся в государственной или муниципальной собственности, расположенных в границах сельских населенных пунктов н" w:history="1">
        <w:r w:rsidRPr="004F4D8B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Удмуртской Республики от 30 июня 2011 года N 32-РЗ "О бесплатном предоставлении в собственность молодых семей и молодых специалистов земельных участков из земель</w:t>
      </w:r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, находящихся в государственной или муниципальной собственности, расположенных в границах сельских населенных пунктов на территории Удмуртской Республики". 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На средства, выделенные по республиканской целевой </w:t>
      </w:r>
      <w:hyperlink r:id="rId12" w:tooltip="Постановление Правительства УР от 20.12.2010 N 388 (ред. от 03.12.2012) &quot;Об утверждении республиканской целевой программы &quot;Развитие системы государственного и муниципального управления земельными ресурсами и системы землеустройства на территории Удмуртской Рес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"Развитие системы государственного и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муниципального управления земельными ресурсами и системы землеустройства на территории Удмуртской Республики на 201</w:t>
      </w:r>
      <w:r w:rsidR="001E5142" w:rsidRPr="004F4D8B">
        <w:rPr>
          <w:rFonts w:ascii="Times New Roman" w:hAnsi="Times New Roman" w:cs="Times New Roman"/>
          <w:sz w:val="24"/>
          <w:szCs w:val="24"/>
        </w:rPr>
        <w:t>5 - 2020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годы" для многодетных семей, а также молодых семей и молодых специалистов сф</w:t>
      </w:r>
      <w:r w:rsidR="001E5142" w:rsidRPr="004F4D8B">
        <w:rPr>
          <w:rFonts w:ascii="Times New Roman" w:hAnsi="Times New Roman" w:cs="Times New Roman"/>
          <w:sz w:val="24"/>
          <w:szCs w:val="24"/>
        </w:rPr>
        <w:t>ормировано 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участков, из них предоставлено </w:t>
      </w:r>
      <w:r w:rsidR="001E5142" w:rsidRPr="004F4D8B">
        <w:rPr>
          <w:rFonts w:ascii="Times New Roman" w:hAnsi="Times New Roman" w:cs="Times New Roman"/>
          <w:sz w:val="24"/>
          <w:szCs w:val="24"/>
        </w:rPr>
        <w:t xml:space="preserve">16 </w:t>
      </w:r>
      <w:r w:rsidRPr="004F4D8B">
        <w:rPr>
          <w:rFonts w:ascii="Times New Roman" w:hAnsi="Times New Roman" w:cs="Times New Roman"/>
          <w:sz w:val="24"/>
          <w:szCs w:val="24"/>
        </w:rPr>
        <w:t xml:space="preserve">земельных участков, в том числе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68-РЗ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12</w:t>
      </w:r>
      <w:r w:rsidRPr="004F4D8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E5142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 xml:space="preserve">, </w:t>
      </w:r>
      <w:r w:rsidR="001E5142" w:rsidRPr="004F4D8B">
        <w:rPr>
          <w:rFonts w:ascii="Times New Roman" w:hAnsi="Times New Roman" w:cs="Times New Roman"/>
          <w:sz w:val="24"/>
          <w:szCs w:val="24"/>
        </w:rPr>
        <w:t>по 32-РЗ</w:t>
      </w:r>
      <w:r w:rsidR="00617D5B">
        <w:rPr>
          <w:rFonts w:ascii="Times New Roman" w:hAnsi="Times New Roman" w:cs="Times New Roman"/>
          <w:sz w:val="24"/>
          <w:szCs w:val="24"/>
        </w:rPr>
        <w:t xml:space="preserve"> </w:t>
      </w:r>
      <w:r w:rsidR="001E5142" w:rsidRPr="004F4D8B">
        <w:rPr>
          <w:rFonts w:ascii="Times New Roman" w:hAnsi="Times New Roman" w:cs="Times New Roman"/>
          <w:sz w:val="24"/>
          <w:szCs w:val="24"/>
        </w:rPr>
        <w:t>4</w:t>
      </w:r>
      <w:r w:rsidRPr="004F4D8B">
        <w:rPr>
          <w:rFonts w:ascii="Times New Roman" w:hAnsi="Times New Roman" w:cs="Times New Roman"/>
          <w:sz w:val="24"/>
          <w:szCs w:val="24"/>
        </w:rPr>
        <w:t xml:space="preserve"> земельных участка</w:t>
      </w:r>
      <w:r w:rsidR="001E5142" w:rsidRPr="004F4D8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43"/>
      <w:bookmarkEnd w:id="3"/>
      <w:r w:rsidRPr="004F4D8B">
        <w:rPr>
          <w:rFonts w:ascii="Times New Roman" w:hAnsi="Times New Roman" w:cs="Times New Roman"/>
          <w:sz w:val="24"/>
          <w:szCs w:val="24"/>
        </w:rPr>
        <w:t>Учет объектов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ведется по системе  программы «Барс», где формируется Реестр муниципальной собственности.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По состоянию на 1 января 2014 года в Реестре муниципальной собственности содержались сведения о 526 объектах недвижимого имущества общей площадью 46170 </w:t>
      </w:r>
      <w:proofErr w:type="spellStart"/>
      <w:r w:rsidRPr="004F4D8B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4F4D8B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и о 55 земельных участк</w:t>
      </w:r>
      <w:r w:rsidR="00BD7A20" w:rsidRPr="004F4D8B">
        <w:rPr>
          <w:rFonts w:ascii="Times New Roman" w:hAnsi="Times New Roman" w:cs="Times New Roman"/>
          <w:sz w:val="24"/>
          <w:szCs w:val="24"/>
        </w:rPr>
        <w:t>ах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общей площадью 91 га.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Учет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организован на основе применения программно-технических средств. В целях совершенствования системы учета осуществляются мероприятия по модернизации установленного программного комплекса.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Осуществляется бюджетный учет имущества казны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в соответствии с </w:t>
      </w:r>
      <w:r w:rsidR="00B9573E" w:rsidRPr="004F4D8B">
        <w:rPr>
          <w:rFonts w:ascii="Times New Roman" w:hAnsi="Times New Roman" w:cs="Times New Roman"/>
          <w:sz w:val="24"/>
          <w:szCs w:val="24"/>
        </w:rPr>
        <w:t>Положением о муниципальной имущественной казне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>», утвержде</w:t>
      </w:r>
      <w:r w:rsidR="009049EF">
        <w:rPr>
          <w:rFonts w:ascii="Times New Roman" w:hAnsi="Times New Roman" w:cs="Times New Roman"/>
          <w:sz w:val="24"/>
          <w:szCs w:val="24"/>
        </w:rPr>
        <w:t xml:space="preserve">нным решением Совета депутатов муниципального образования 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9B4D52" w:rsidRPr="009B4D52">
        <w:rPr>
          <w:rFonts w:ascii="Times New Roman" w:hAnsi="Times New Roman" w:cs="Times New Roman"/>
          <w:sz w:val="24"/>
          <w:szCs w:val="24"/>
        </w:rPr>
        <w:t>12.11.2021 г. № 43</w:t>
      </w:r>
      <w:r w:rsidR="00B9573E" w:rsidRPr="009B4D52">
        <w:rPr>
          <w:rFonts w:ascii="Times New Roman" w:hAnsi="Times New Roman" w:cs="Times New Roman"/>
          <w:sz w:val="24"/>
          <w:szCs w:val="24"/>
        </w:rPr>
        <w:t>.</w:t>
      </w:r>
      <w:r w:rsidR="00B9573E" w:rsidRPr="004F4D8B">
        <w:rPr>
          <w:rFonts w:ascii="Times New Roman" w:hAnsi="Times New Roman" w:cs="Times New Roman"/>
          <w:sz w:val="24"/>
          <w:szCs w:val="24"/>
        </w:rPr>
        <w:t xml:space="preserve"> </w:t>
      </w:r>
      <w:r w:rsidR="009049EF">
        <w:rPr>
          <w:rFonts w:ascii="Times New Roman" w:hAnsi="Times New Roman" w:cs="Times New Roman"/>
          <w:sz w:val="24"/>
          <w:szCs w:val="24"/>
        </w:rPr>
        <w:t>На 1 января 2022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 в казне муниципального образовани</w:t>
      </w:r>
      <w:r w:rsidR="001A347A" w:rsidRPr="004F4D8B">
        <w:rPr>
          <w:rFonts w:ascii="Times New Roman" w:hAnsi="Times New Roman" w:cs="Times New Roman"/>
          <w:sz w:val="24"/>
          <w:szCs w:val="24"/>
        </w:rPr>
        <w:t>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1A347A" w:rsidRPr="004F4D8B">
        <w:rPr>
          <w:rFonts w:ascii="Times New Roman" w:hAnsi="Times New Roman" w:cs="Times New Roman"/>
          <w:sz w:val="24"/>
          <w:szCs w:val="24"/>
        </w:rPr>
        <w:t xml:space="preserve">» числились </w:t>
      </w:r>
      <w:r w:rsidR="00E4115D">
        <w:rPr>
          <w:rFonts w:ascii="Times New Roman" w:hAnsi="Times New Roman" w:cs="Times New Roman"/>
          <w:sz w:val="24"/>
          <w:szCs w:val="24"/>
        </w:rPr>
        <w:t>784</w:t>
      </w:r>
      <w:r w:rsidRPr="00F649E5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имущества, остаточная стоимость которых составляла </w:t>
      </w:r>
      <w:r w:rsidR="00BB6342">
        <w:rPr>
          <w:rFonts w:ascii="Times New Roman" w:hAnsi="Times New Roman" w:cs="Times New Roman"/>
          <w:sz w:val="24"/>
          <w:szCs w:val="24"/>
        </w:rPr>
        <w:t>998,9</w:t>
      </w:r>
      <w:r w:rsidRPr="009B4D52">
        <w:rPr>
          <w:rFonts w:ascii="Times New Roman" w:hAnsi="Times New Roman" w:cs="Times New Roman"/>
          <w:sz w:val="24"/>
          <w:szCs w:val="24"/>
        </w:rPr>
        <w:t xml:space="preserve"> млн</w:t>
      </w:r>
      <w:r w:rsidRPr="00F649E5">
        <w:rPr>
          <w:rFonts w:ascii="Times New Roman" w:hAnsi="Times New Roman" w:cs="Times New Roman"/>
          <w:sz w:val="24"/>
          <w:szCs w:val="24"/>
        </w:rPr>
        <w:t>. рублей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, </w:t>
      </w:r>
      <w:r w:rsidR="00F649E5" w:rsidRPr="00F649E5">
        <w:rPr>
          <w:rFonts w:ascii="Times New Roman" w:hAnsi="Times New Roman" w:cs="Times New Roman"/>
          <w:sz w:val="24"/>
          <w:szCs w:val="24"/>
        </w:rPr>
        <w:t>объектов движимого имущества – 3734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единиц, остаточной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90 956,0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A347A" w:rsidRPr="00F649E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A347A" w:rsidRPr="00F649E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  <w:r w:rsidR="00F649E5" w:rsidRPr="00F649E5">
        <w:rPr>
          <w:rFonts w:ascii="Times New Roman" w:hAnsi="Times New Roman" w:cs="Times New Roman"/>
          <w:sz w:val="24"/>
          <w:szCs w:val="24"/>
        </w:rPr>
        <w:t>, 200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земельных участков кадастровой стоимостью </w:t>
      </w:r>
      <w:r w:rsidR="00F649E5" w:rsidRPr="00F649E5">
        <w:rPr>
          <w:rFonts w:ascii="Times New Roman" w:hAnsi="Times New Roman" w:cs="Times New Roman"/>
          <w:sz w:val="24"/>
          <w:szCs w:val="24"/>
        </w:rPr>
        <w:t>172 123 905,0</w:t>
      </w:r>
      <w:r w:rsidR="001A347A" w:rsidRPr="00F64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347A" w:rsidRPr="00F649E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A347A" w:rsidRPr="00F649E5">
        <w:rPr>
          <w:rFonts w:ascii="Times New Roman" w:hAnsi="Times New Roman" w:cs="Times New Roman"/>
          <w:sz w:val="24"/>
          <w:szCs w:val="24"/>
        </w:rPr>
        <w:t>.</w:t>
      </w:r>
    </w:p>
    <w:p w:rsidR="00242BBA" w:rsidRPr="004F4D8B" w:rsidRDefault="00242BBA" w:rsidP="009049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63"/>
      <w:bookmarkStart w:id="5" w:name="Par277"/>
      <w:bookmarkEnd w:id="4"/>
      <w:bookmarkEnd w:id="5"/>
      <w:r w:rsidRPr="004F4D8B">
        <w:rPr>
          <w:rFonts w:ascii="Times New Roman" w:hAnsi="Times New Roman" w:cs="Times New Roman"/>
          <w:sz w:val="24"/>
          <w:szCs w:val="24"/>
        </w:rPr>
        <w:t>Обеспечение плановых показателей по поступлению доходов от использования и продажи имущества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и земельных участков, находящихся в неразграниченной государственной собственности и в собственности муниципального образования «</w:t>
      </w:r>
      <w:r w:rsidR="009049EF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049EF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049EF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отражает уровень их эффективности</w:t>
      </w:r>
      <w:r w:rsidR="00BD4A8B" w:rsidRPr="004F4D8B">
        <w:rPr>
          <w:rFonts w:ascii="Times New Roman" w:hAnsi="Times New Roman" w:cs="Times New Roman"/>
          <w:sz w:val="24"/>
          <w:szCs w:val="24"/>
        </w:rPr>
        <w:t>.</w:t>
      </w:r>
      <w:bookmarkStart w:id="6" w:name="Par393"/>
      <w:bookmarkEnd w:id="6"/>
    </w:p>
    <w:p w:rsidR="003C72CE" w:rsidRDefault="003C72CE" w:rsidP="006C1067">
      <w:pPr>
        <w:pStyle w:val="ConsPlusTitle"/>
        <w:jc w:val="center"/>
        <w:outlineLvl w:val="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bookmarkStart w:id="7" w:name="Par404"/>
      <w:bookmarkStart w:id="8" w:name="Par427"/>
      <w:bookmarkEnd w:id="7"/>
      <w:bookmarkEnd w:id="8"/>
    </w:p>
    <w:p w:rsidR="006C1067" w:rsidRPr="004F4D8B" w:rsidRDefault="002D1AB6" w:rsidP="006C106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1AB6">
        <w:rPr>
          <w:rFonts w:ascii="Times New Roman" w:hAnsi="Times New Roman" w:cs="Times New Roman"/>
          <w:sz w:val="24"/>
          <w:szCs w:val="24"/>
        </w:rPr>
        <w:t>09.4.2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Приоритеты, цели и задачи подпрограммы 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управления имуществом и земельными ресурсами определены Федеральным законом № 131-ФЗ от 06.10.2003 г. «Об общих принципах местного самоуправления в Российской Федерации», </w:t>
      </w:r>
      <w:hyperlink r:id="rId13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Юкаменского района.</w:t>
      </w:r>
      <w:r w:rsidR="003C72CE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указанной </w:t>
      </w:r>
      <w:hyperlink r:id="rId14" w:tooltip="Закон УР от 18.12.2009 N 68-РЗ (ред. от 14.03.2013) &quot;О Программе социально-экономического развития Удмуртской Республики на 2010 - 2014 годы&quot; (принят Государственным Советом УР 08.12.2009 N 350-IV) (Зарегистрировано в Управлении Минюста России по УР 18.01.2010" w:history="1">
        <w:r w:rsidRPr="004F4D8B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такими приоритетами являются: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Владение, пользование и распоряжение имуществом, находящимся в муниципальной собственности.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 xml:space="preserve">Установление с учетом </w:t>
      </w:r>
      <w:proofErr w:type="gramStart"/>
      <w:r w:rsidRPr="004F4D8B">
        <w:rPr>
          <w:color w:val="000000"/>
        </w:rPr>
        <w:t>требований законодательства Российской Федерации правил землепользования</w:t>
      </w:r>
      <w:proofErr w:type="gramEnd"/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2"/>
        </w:numPr>
        <w:tabs>
          <w:tab w:val="left" w:pos="317"/>
        </w:tabs>
        <w:spacing w:before="40" w:after="40"/>
        <w:ind w:left="34" w:firstLine="0"/>
        <w:jc w:val="both"/>
        <w:rPr>
          <w:color w:val="000000"/>
        </w:rPr>
      </w:pPr>
      <w:r w:rsidRPr="004F4D8B">
        <w:rPr>
          <w:color w:val="000000"/>
        </w:rPr>
        <w:t>Развитие системы управления земельными ресурсами и системы землеустройства (использования и охраны земель).</w:t>
      </w:r>
    </w:p>
    <w:p w:rsidR="00242BBA" w:rsidRPr="004F4D8B" w:rsidRDefault="00242BBA" w:rsidP="003C72C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Распоряжение земельными участками, государственная собственность на которые не разграничена (Земельный кодекс)</w:t>
      </w:r>
    </w:p>
    <w:p w:rsidR="00242BBA" w:rsidRPr="004F4D8B" w:rsidRDefault="00242BBA" w:rsidP="003C72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242BBA" w:rsidRPr="004F4D8B" w:rsidRDefault="00242BBA" w:rsidP="003C72CE">
      <w:pPr>
        <w:widowControl w:val="0"/>
        <w:autoSpaceDE w:val="0"/>
        <w:autoSpaceDN w:val="0"/>
        <w:adjustRightInd w:val="0"/>
        <w:jc w:val="both"/>
      </w:pPr>
      <w:r w:rsidRPr="004F4D8B">
        <w:t>1) развитие системы управления муниципальным имуществом и земельными ресурсами на территории</w:t>
      </w:r>
      <w:r w:rsidR="003C72CE">
        <w:t xml:space="preserve"> </w:t>
      </w:r>
      <w:r w:rsidR="006C1067" w:rsidRPr="004F4D8B">
        <w:t>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="006C1067" w:rsidRPr="004F4D8B">
        <w:t>»</w:t>
      </w:r>
      <w:r w:rsidRPr="004F4D8B">
        <w:t>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2) повышение эффективности и прозрачности использования </w:t>
      </w:r>
      <w:r w:rsidR="003C72CE">
        <w:rPr>
          <w:rFonts w:ascii="Times New Roman" w:hAnsi="Times New Roman" w:cs="Times New Roman"/>
          <w:sz w:val="24"/>
          <w:szCs w:val="24"/>
        </w:rPr>
        <w:t>имущества муниципального образования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D4A8B" w:rsidRPr="004F4D8B">
        <w:rPr>
          <w:rFonts w:ascii="Times New Roman" w:hAnsi="Times New Roman" w:cs="Times New Roman"/>
          <w:sz w:val="24"/>
          <w:szCs w:val="24"/>
        </w:rPr>
        <w:t xml:space="preserve">»,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том числе земельных ресурсов, исходя из целей и задач социально-экономического развития Юкаменского района, обеспечение его сохранности и целевого использования, максимальное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вовлечение муниципального имущества в хозяйственный оборот;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формирование оптимальной структуры и состава муниципальной собственности, отвечающих функциям (полномочиям) органов местного самоуправления;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повышение доходов консолидированного бюджета муниципального образования «Юкаменский район» от имущественных налогов (налога на имущество организаций, налога на имущество физических лиц, земельного налога).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Для достижения поставленных целей определены следующие зад</w:t>
      </w:r>
      <w:r w:rsidR="006C1067" w:rsidRPr="004F4D8B">
        <w:rPr>
          <w:rFonts w:ascii="Times New Roman" w:hAnsi="Times New Roman" w:cs="Times New Roman"/>
          <w:sz w:val="24"/>
          <w:szCs w:val="24"/>
        </w:rPr>
        <w:t>ачи муниципальной подпрограммы:</w:t>
      </w:r>
    </w:p>
    <w:p w:rsidR="006C1067" w:rsidRPr="004F4D8B" w:rsidRDefault="00242BBA" w:rsidP="006C10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проведение муниципальной политики в области имущественных и земельных отношений на территории </w:t>
      </w:r>
      <w:r w:rsidR="006C1067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6C1067"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оптимизация состава и структуры муниципальной собственности, отвечающих функциям (полномочиям) органов местного самоуправления, переход к наиболее эффективным организационно-правовым формам муниципальных организаций;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3) повышение эффективности использования земельных ресурсов для реализации экономических и социальных задач, инфраструктурных проектов;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вовлечение муниципального имущества в хозяйственный оборот, обеспечение поступления в бюджет муниципального образования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3C72CE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 доходов и средств от использования и продажи муниципального имущества;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5) совершенствование процессов учета муниципального </w:t>
      </w:r>
      <w:r w:rsidR="003C72CE">
        <w:rPr>
          <w:rFonts w:ascii="Times New Roman" w:hAnsi="Times New Roman" w:cs="Times New Roman"/>
          <w:sz w:val="24"/>
          <w:szCs w:val="24"/>
        </w:rPr>
        <w:t xml:space="preserve">имущества муниципального образования </w:t>
      </w:r>
      <w:r w:rsidR="006C1067" w:rsidRPr="004F4D8B">
        <w:rPr>
          <w:rFonts w:ascii="Times New Roman" w:hAnsi="Times New Roman" w:cs="Times New Roman"/>
          <w:sz w:val="24"/>
          <w:szCs w:val="24"/>
        </w:rPr>
        <w:t xml:space="preserve"> «</w:t>
      </w:r>
      <w:r w:rsidR="003C72C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C72CE" w:rsidRPr="004F4D8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3C72CE" w:rsidRPr="004F4D8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2CE">
        <w:rPr>
          <w:rFonts w:ascii="Times New Roman" w:hAnsi="Times New Roman" w:cs="Times New Roman"/>
          <w:sz w:val="24"/>
          <w:szCs w:val="24"/>
        </w:rPr>
        <w:t xml:space="preserve"> Удмуртской </w:t>
      </w:r>
      <w:proofErr w:type="spellStart"/>
      <w:r w:rsidR="003C72CE">
        <w:rPr>
          <w:rFonts w:ascii="Times New Roman" w:hAnsi="Times New Roman" w:cs="Times New Roman"/>
          <w:sz w:val="24"/>
          <w:szCs w:val="24"/>
        </w:rPr>
        <w:t>Республики</w:t>
      </w:r>
      <w:proofErr w:type="gramStart"/>
      <w:r w:rsidR="006C1067" w:rsidRPr="004F4D8B">
        <w:rPr>
          <w:rFonts w:ascii="Times New Roman" w:hAnsi="Times New Roman" w:cs="Times New Roman"/>
          <w:color w:val="00B0F0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4F4D8B">
        <w:rPr>
          <w:rFonts w:ascii="Times New Roman" w:hAnsi="Times New Roman" w:cs="Times New Roman"/>
          <w:sz w:val="24"/>
          <w:szCs w:val="24"/>
        </w:rPr>
        <w:t xml:space="preserve"> предоставления сведений о нем;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создание условий для реализации и совершенствования налоговой политики на территории Юкаменского района (подготовительные работы для введения единого налога на недвижимость).</w:t>
      </w:r>
    </w:p>
    <w:p w:rsidR="006C1067" w:rsidRPr="004F4D8B" w:rsidRDefault="002D1AB6" w:rsidP="006C106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ar456"/>
      <w:bookmarkEnd w:id="9"/>
      <w:r>
        <w:rPr>
          <w:rStyle w:val="2"/>
          <w:rFonts w:ascii="Times New Roman" w:hAnsi="Times New Roman" w:cs="Times New Roman"/>
          <w:bCs w:val="0"/>
          <w:sz w:val="24"/>
          <w:szCs w:val="24"/>
        </w:rPr>
        <w:t>09.4.</w:t>
      </w:r>
      <w:r w:rsidR="006C1067" w:rsidRPr="004F4D8B">
        <w:rPr>
          <w:rFonts w:ascii="Times New Roman" w:hAnsi="Times New Roman" w:cs="Times New Roman"/>
          <w:b/>
          <w:sz w:val="24"/>
          <w:szCs w:val="24"/>
        </w:rPr>
        <w:t>3. Целевые показатели (индикаторы)</w:t>
      </w:r>
    </w:p>
    <w:p w:rsidR="00242BBA" w:rsidRPr="004F4D8B" w:rsidRDefault="00032E2B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Выполнение годового планового задания по поступлениям в бюджет муниципального образования «</w:t>
      </w:r>
      <w:r w:rsidR="003C72CE">
        <w:t xml:space="preserve">Муниципальный округ </w:t>
      </w:r>
      <w:r w:rsidR="003C72CE" w:rsidRPr="004F4D8B">
        <w:t>Юкаменский район</w:t>
      </w:r>
      <w:r w:rsidR="003C72CE">
        <w:t xml:space="preserve"> Удмуртской Республики</w:t>
      </w:r>
      <w:r w:rsidRPr="004F4D8B">
        <w:rPr>
          <w:color w:val="000000"/>
        </w:rPr>
        <w:t xml:space="preserve">» доходов от использования и распоряжения муниципальным имуществом, администрируемым  отделом по </w:t>
      </w:r>
      <w:r w:rsidR="003C72CE">
        <w:rPr>
          <w:color w:val="000000"/>
        </w:rPr>
        <w:t>строительству, муниципально</w:t>
      </w:r>
      <w:r w:rsidR="0052003E">
        <w:rPr>
          <w:color w:val="000000"/>
        </w:rPr>
        <w:t xml:space="preserve">му хозяйству, имущественными и земельными отношениями </w:t>
      </w:r>
      <w:r w:rsidRPr="004F4D8B">
        <w:rPr>
          <w:color w:val="000000"/>
        </w:rPr>
        <w:t>на соответствующий финансовый год и плановый период (к плановому заданию), в процентах.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  <w:rPr>
          <w:color w:val="000000"/>
        </w:rPr>
      </w:pPr>
      <w:r w:rsidRPr="004F4D8B">
        <w:rPr>
          <w:color w:val="000000"/>
        </w:rPr>
        <w:t>Доля площади земельных участков, являющихся объектами налогообложения земельным налогом, в общей площади территории</w:t>
      </w:r>
      <w:r w:rsidR="0052003E">
        <w:rPr>
          <w:color w:val="000000"/>
        </w:rPr>
        <w:t xml:space="preserve"> </w:t>
      </w:r>
      <w:r w:rsidR="006C1067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6C1067" w:rsidRPr="004F4D8B">
        <w:t>»</w:t>
      </w:r>
      <w:r w:rsidR="00BD4A8B" w:rsidRPr="004F4D8B">
        <w:t>,</w:t>
      </w:r>
      <w:r w:rsidRPr="004F4D8B">
        <w:t xml:space="preserve"> процентов</w:t>
      </w:r>
      <w:r w:rsidRPr="004F4D8B">
        <w:rPr>
          <w:color w:val="000000"/>
        </w:rPr>
        <w:t>.</w:t>
      </w:r>
    </w:p>
    <w:p w:rsidR="00242BBA" w:rsidRPr="004F4D8B" w:rsidRDefault="00242BBA" w:rsidP="003C72CE">
      <w:pPr>
        <w:numPr>
          <w:ilvl w:val="0"/>
          <w:numId w:val="1"/>
        </w:numPr>
        <w:spacing w:before="40" w:after="40" w:line="276" w:lineRule="auto"/>
        <w:ind w:left="0" w:firstLine="567"/>
        <w:jc w:val="both"/>
      </w:pPr>
      <w:r w:rsidRPr="004F4D8B">
        <w:rPr>
          <w:color w:val="000000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="003E1BC8" w:rsidRPr="004F4D8B">
        <w:t>муниципального образования «</w:t>
      </w:r>
      <w:r w:rsidR="0052003E">
        <w:t xml:space="preserve">Муниципальный округ </w:t>
      </w:r>
      <w:r w:rsidR="0052003E" w:rsidRPr="004F4D8B">
        <w:t>Юкаменский район</w:t>
      </w:r>
      <w:r w:rsidR="0052003E">
        <w:t xml:space="preserve"> Удмуртской Республики</w:t>
      </w:r>
      <w:r w:rsidR="003E1BC8" w:rsidRPr="004F4D8B">
        <w:t>»</w:t>
      </w:r>
      <w:r w:rsidRPr="004F4D8B">
        <w:t>, процентов.</w:t>
      </w:r>
    </w:p>
    <w:p w:rsidR="00156820" w:rsidRPr="004F4D8B" w:rsidRDefault="00156820" w:rsidP="0052003E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Доля </w:t>
      </w:r>
      <w:r w:rsidR="00032E2B" w:rsidRPr="004F4D8B">
        <w:rPr>
          <w:rFonts w:ascii="Times New Roman" w:hAnsi="Times New Roman" w:cs="Times New Roman"/>
          <w:sz w:val="24"/>
          <w:szCs w:val="24"/>
        </w:rPr>
        <w:t>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получением муниципальных услуг,</w:t>
      </w:r>
      <w:r w:rsidRPr="004F4D8B"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242BBA" w:rsidRPr="004F4D8B" w:rsidRDefault="00242BBA" w:rsidP="0052003E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Сведения о составе и значениях целев</w:t>
      </w:r>
      <w:r w:rsidR="00593E93" w:rsidRPr="004F4D8B">
        <w:rPr>
          <w:rFonts w:ascii="Times New Roman" w:hAnsi="Times New Roman" w:cs="Times New Roman"/>
          <w:sz w:val="24"/>
          <w:szCs w:val="24"/>
        </w:rPr>
        <w:t>ых</w:t>
      </w:r>
      <w:r w:rsidR="009B7E78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показате</w:t>
      </w:r>
      <w:r w:rsidR="00156820" w:rsidRPr="004F4D8B">
        <w:rPr>
          <w:rFonts w:ascii="Times New Roman" w:hAnsi="Times New Roman" w:cs="Times New Roman"/>
          <w:sz w:val="24"/>
          <w:szCs w:val="24"/>
        </w:rPr>
        <w:t>л</w:t>
      </w:r>
      <w:r w:rsidR="00593E93" w:rsidRPr="004F4D8B">
        <w:rPr>
          <w:rFonts w:ascii="Times New Roman" w:hAnsi="Times New Roman" w:cs="Times New Roman"/>
          <w:sz w:val="24"/>
          <w:szCs w:val="24"/>
        </w:rPr>
        <w:t>ей</w:t>
      </w:r>
      <w:r w:rsidRPr="004F4D8B">
        <w:rPr>
          <w:rFonts w:ascii="Times New Roman" w:hAnsi="Times New Roman" w:cs="Times New Roman"/>
          <w:sz w:val="24"/>
          <w:szCs w:val="24"/>
        </w:rPr>
        <w:t xml:space="preserve"> (индикатор</w:t>
      </w:r>
      <w:r w:rsidR="00593E93" w:rsidRPr="004F4D8B">
        <w:rPr>
          <w:rFonts w:ascii="Times New Roman" w:hAnsi="Times New Roman" w:cs="Times New Roman"/>
          <w:sz w:val="24"/>
          <w:szCs w:val="24"/>
        </w:rPr>
        <w:t>ов</w:t>
      </w:r>
      <w:r w:rsidRPr="004F4D8B">
        <w:rPr>
          <w:rFonts w:ascii="Times New Roman" w:hAnsi="Times New Roman" w:cs="Times New Roman"/>
          <w:sz w:val="24"/>
          <w:szCs w:val="24"/>
        </w:rPr>
        <w:t>) подпрограммы по годам реализации представлены в Приложении № 1 к муниципальной программе.</w:t>
      </w:r>
    </w:p>
    <w:p w:rsidR="00242BBA" w:rsidRPr="004F4D8B" w:rsidRDefault="00242BBA" w:rsidP="00242B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0" w:name="Par481"/>
      <w:bookmarkEnd w:id="10"/>
      <w:r>
        <w:rPr>
          <w:rFonts w:ascii="Times New Roman" w:hAnsi="Times New Roman" w:cs="Times New Roman"/>
          <w:b/>
          <w:sz w:val="24"/>
          <w:szCs w:val="24"/>
        </w:rPr>
        <w:t>09.4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 Сроки и этапы реализации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Муниципальна</w:t>
      </w:r>
      <w:r w:rsidR="00B37011" w:rsidRPr="004F4D8B">
        <w:rPr>
          <w:rFonts w:ascii="Times New Roman" w:hAnsi="Times New Roman" w:cs="Times New Roman"/>
          <w:sz w:val="24"/>
          <w:szCs w:val="24"/>
        </w:rPr>
        <w:t>я подпрограмма реализуется в 202</w:t>
      </w:r>
      <w:r w:rsidR="0052003E">
        <w:rPr>
          <w:rFonts w:ascii="Times New Roman" w:hAnsi="Times New Roman" w:cs="Times New Roman"/>
          <w:sz w:val="24"/>
          <w:szCs w:val="24"/>
        </w:rPr>
        <w:t>2</w:t>
      </w:r>
      <w:r w:rsidRPr="004F4D8B">
        <w:rPr>
          <w:rFonts w:ascii="Times New Roman" w:hAnsi="Times New Roman" w:cs="Times New Roman"/>
          <w:sz w:val="24"/>
          <w:szCs w:val="24"/>
        </w:rPr>
        <w:t xml:space="preserve"> - 202</w:t>
      </w:r>
      <w:r w:rsidR="00B37011" w:rsidRPr="004F4D8B">
        <w:rPr>
          <w:rFonts w:ascii="Times New Roman" w:hAnsi="Times New Roman" w:cs="Times New Roman"/>
          <w:sz w:val="24"/>
          <w:szCs w:val="24"/>
        </w:rPr>
        <w:t>5</w:t>
      </w:r>
      <w:r w:rsidRPr="004F4D8B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Этапы реализации муниципальной подпрограммы не выделяются.</w:t>
      </w:r>
    </w:p>
    <w:p w:rsidR="00242BBA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7E78" w:rsidRPr="004F4D8B" w:rsidRDefault="009B7E7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09.4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5. Основные мероприятия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t>1</w:t>
      </w:r>
      <w:r w:rsidRPr="00076EC2">
        <w:rPr>
          <w:rFonts w:ascii="Times New Roman" w:hAnsi="Times New Roman" w:cs="Times New Roman"/>
          <w:sz w:val="24"/>
          <w:szCs w:val="24"/>
        </w:rPr>
        <w:t>.Нормативно-методическое обеспечение процессов управления имущественными и земельными отношениями на территории Юкаменского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2.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исполнения решений Межведомственной рабочей группы по координации мероприятий, проводимых в целях повышения роли имущественных налогов и неналоговых доходов в формировании консолидированного бюджета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выполнение плана мероприятий по повышению роли имущественных налогов и неналоговых доходов в формировании консолидированного бюджета  района.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3.Управление и распоряжение имуществом муниципальных учреждений.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4.Приватизация муниципального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5.Перераспределение имущества между публично-правовыми образованиями (Российской Федерацией, Удмуртской Республикой, муниципальными образованиями, в том числе  сельскими поселениями), проведение работ по приему-передаче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6.Повышение эффективности и прозрачности передачи  муниципального имущества в аренду, а также иное вовлечение в хозяйственный оборот неиспользуемых или используемых не по назначению объектов недвижимости, находящихся в собственности муниципального образования «</w:t>
      </w:r>
      <w:r w:rsidR="0052003E" w:rsidRPr="00076EC2">
        <w:rPr>
          <w:rFonts w:ascii="Times New Roman" w:hAnsi="Times New Roman" w:cs="Times New Roman"/>
          <w:sz w:val="24"/>
          <w:szCs w:val="24"/>
        </w:rPr>
        <w:t>Муниципальный округ Юкаменский район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7.Выполнение функций главного администратора доходов бюджета и главного администратора источников внутреннего финансирования дефицита бюджета по соответствующим кодам бюджетной классификации, администрируемым  </w:t>
      </w:r>
      <w:r w:rsidR="00593E93" w:rsidRPr="00076EC2">
        <w:rPr>
          <w:rFonts w:ascii="Times New Roman" w:hAnsi="Times New Roman" w:cs="Times New Roman"/>
          <w:color w:val="000000"/>
          <w:sz w:val="24"/>
          <w:szCs w:val="24"/>
        </w:rPr>
        <w:t>Отделом.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8.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Ведение Реестра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9.Бюджетный учёт муниципальной имущественной казны Юкаменского района. </w:t>
      </w:r>
      <w:r w:rsidR="00076E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10.Государственная регистрация права собственности на муниципальные объекты недвижимого имущества.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11.Предоставление муниципальных услуг в области имущественных отношений.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         12.Оказание методической и консультативной помощи органам местного самоуправления  поселений по вопросам управления имуществом, находящимся в муниципальной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13.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межведомственного электронного взаимодействия в сфере управления имуществом, а также переход к предоставлению услуг в сфере управления имуществом в электронном виде.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076EC2">
        <w:rPr>
          <w:rFonts w:ascii="Times New Roman" w:hAnsi="Times New Roman" w:cs="Times New Roman"/>
          <w:sz w:val="24"/>
          <w:szCs w:val="24"/>
        </w:rPr>
        <w:t>Управление и распоряжение земельными участками</w:t>
      </w:r>
      <w:r w:rsidRPr="00076EC2">
        <w:rPr>
          <w:rFonts w:ascii="Times New Roman" w:hAnsi="Times New Roman" w:cs="Times New Roman"/>
          <w:b/>
          <w:sz w:val="24"/>
          <w:szCs w:val="24"/>
        </w:rPr>
        <w:t>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15.Управление и распоряжение земельными участками, находящимися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sz w:val="24"/>
          <w:szCs w:val="24"/>
        </w:rPr>
        <w:t>» и в неразграниченной государственной собственности.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16. Управление земельными участками, на которых расположены многоквартирные дома.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17.Управление земельными участками из состава земель сельскохозяйственного назначения.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18.Обеспечение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19.Оценка объектов недвижимого имущества, оформление прав на объекты недвижимого имущества и регулирование отношений в сфере управления  муниципальной собственностью.</w:t>
      </w:r>
    </w:p>
    <w:p w:rsidR="00242BBA" w:rsidRPr="00076EC2" w:rsidRDefault="00242BBA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6EC2"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и открытости информации об имуществе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76EC2" w:rsidRPr="004F4D8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076EC2" w:rsidRPr="004F4D8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», о деятельности  органов местного самоуправления в сфере управления муниципальным имуществом, том числе размещение информации об объектах недвижимого имущества, находящихся в собственности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76EC2" w:rsidRPr="004F4D8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076EC2" w:rsidRPr="004F4D8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 xml:space="preserve">», об аренде, продаже имущества на официальном сайте Юкаменского района и на сайте </w:t>
      </w:r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www</w:t>
      </w:r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torgi</w:t>
      </w:r>
      <w:proofErr w:type="spell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gov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proofErr w:type="gramStart"/>
      <w:r w:rsidRPr="00076EC2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proofErr w:type="gramEnd"/>
      <w:r w:rsidRPr="00076EC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57A8" w:rsidRPr="00076EC2" w:rsidRDefault="004257A8" w:rsidP="00076EC2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EC2">
        <w:rPr>
          <w:rFonts w:ascii="Times New Roman" w:hAnsi="Times New Roman" w:cs="Times New Roman"/>
          <w:sz w:val="24"/>
          <w:szCs w:val="24"/>
        </w:rPr>
        <w:t>Перечень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основных </w:t>
      </w:r>
      <w:r w:rsidRPr="00076EC2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 с указанием ответственных </w:t>
      </w:r>
      <w:r w:rsidR="008C544E" w:rsidRPr="00076EC2">
        <w:rPr>
          <w:rFonts w:ascii="Times New Roman" w:hAnsi="Times New Roman" w:cs="Times New Roman"/>
          <w:sz w:val="24"/>
          <w:szCs w:val="24"/>
        </w:rPr>
        <w:t>исполнителей</w:t>
      </w:r>
      <w:r w:rsidR="00E05977" w:rsidRPr="00076EC2">
        <w:rPr>
          <w:rFonts w:ascii="Times New Roman" w:hAnsi="Times New Roman" w:cs="Times New Roman"/>
          <w:sz w:val="24"/>
          <w:szCs w:val="24"/>
        </w:rPr>
        <w:t xml:space="preserve">, сроков исполнения представлены в </w:t>
      </w:r>
      <w:r w:rsidRPr="00076EC2">
        <w:rPr>
          <w:rFonts w:ascii="Times New Roman" w:hAnsi="Times New Roman" w:cs="Times New Roman"/>
          <w:sz w:val="24"/>
          <w:szCs w:val="24"/>
        </w:rPr>
        <w:t>приложени</w:t>
      </w:r>
      <w:r w:rsidR="00E05977" w:rsidRPr="00076EC2">
        <w:rPr>
          <w:rFonts w:ascii="Times New Roman" w:hAnsi="Times New Roman" w:cs="Times New Roman"/>
          <w:sz w:val="24"/>
          <w:szCs w:val="24"/>
        </w:rPr>
        <w:t>и</w:t>
      </w:r>
      <w:r w:rsidRPr="00076EC2">
        <w:rPr>
          <w:rFonts w:ascii="Times New Roman" w:hAnsi="Times New Roman" w:cs="Times New Roman"/>
          <w:sz w:val="24"/>
          <w:szCs w:val="24"/>
        </w:rPr>
        <w:t xml:space="preserve"> 2 </w:t>
      </w:r>
      <w:r w:rsidR="00E05977" w:rsidRPr="00076EC2">
        <w:rPr>
          <w:rFonts w:ascii="Times New Roman" w:hAnsi="Times New Roman" w:cs="Times New Roman"/>
          <w:sz w:val="24"/>
          <w:szCs w:val="24"/>
        </w:rPr>
        <w:t>к муниципальной программе.</w:t>
      </w:r>
    </w:p>
    <w:p w:rsidR="004257A8" w:rsidRPr="004F4D8B" w:rsidRDefault="004257A8" w:rsidP="002B75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6. Меры муниципального регулирования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Мерами муниципального  регулирования являются все правовые акты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», принятые в сфере имущественных и земельных отношений.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Меры муниципального  регулирования в рамках указанной подпрограммы финансового выражения не имеют.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076EC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7. Прогноз сводных показателей муниципальных заданий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Муниципальные задания в рамках подпрограммы  не формируются.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 xml:space="preserve">8. Взаимодействие с органами государственной власти и местного самоуправления, организациями и гражданами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проведения единой муниципальной политики в сфере имущественных и земельных отношений на территории Юкаменского района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Отделом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осуществляет взаимодействие с органами государственной власти, с органами местного самоуправления поселений, организациями и гражданами по вопросам имущественных и земельных отношений. Проводит совещания с </w:t>
      </w:r>
      <w:r w:rsidR="00076EC2">
        <w:rPr>
          <w:rFonts w:ascii="Times New Roman" w:hAnsi="Times New Roman" w:cs="Times New Roman"/>
          <w:sz w:val="24"/>
          <w:szCs w:val="24"/>
        </w:rPr>
        <w:t>начальниками управления территориального развития</w:t>
      </w:r>
      <w:r w:rsidRPr="004F4D8B">
        <w:rPr>
          <w:rFonts w:ascii="Times New Roman" w:hAnsi="Times New Roman" w:cs="Times New Roman"/>
          <w:sz w:val="24"/>
          <w:szCs w:val="24"/>
        </w:rPr>
        <w:t>, оказывает им консультативную и методологическую помощь. Также широко используется возможность межведомственного взаимодействия с органами государ</w:t>
      </w:r>
      <w:r w:rsidR="00076EC2">
        <w:rPr>
          <w:rFonts w:ascii="Times New Roman" w:hAnsi="Times New Roman" w:cs="Times New Roman"/>
          <w:sz w:val="24"/>
          <w:szCs w:val="24"/>
        </w:rPr>
        <w:t xml:space="preserve">ственной власти, с </w:t>
      </w:r>
      <w:proofErr w:type="spellStart"/>
      <w:r w:rsidR="00076EC2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 w:rsidRPr="004F4D8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ar250"/>
      <w:bookmarkEnd w:id="11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целях обеспечения доступности информации о деятельности Администрации </w:t>
      </w:r>
      <w:r w:rsidR="00593E93" w:rsidRPr="004F4D8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076EC2" w:rsidRPr="004F4D8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="00076EC2" w:rsidRPr="004F4D8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593E93" w:rsidRPr="004F4D8B">
        <w:rPr>
          <w:rFonts w:ascii="Times New Roman" w:hAnsi="Times New Roman" w:cs="Times New Roman"/>
          <w:sz w:val="24"/>
          <w:szCs w:val="24"/>
        </w:rPr>
        <w:t>»</w:t>
      </w:r>
      <w:r w:rsidRPr="004F4D8B">
        <w:rPr>
          <w:rFonts w:ascii="Times New Roman" w:hAnsi="Times New Roman" w:cs="Times New Roman"/>
          <w:sz w:val="24"/>
          <w:szCs w:val="24"/>
        </w:rPr>
        <w:t xml:space="preserve"> в сфере управления имуществом и земельными ресурсами с 1 января 2010 года действует официальный сайт Юкаменского района</w:t>
      </w:r>
      <w:r w:rsidR="00076EC2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yukamensk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udmurt</w:t>
        </w:r>
        <w:proofErr w:type="spellEnd"/>
        <w:r w:rsidRPr="004F4D8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F4D8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4F4D8B">
        <w:rPr>
          <w:rFonts w:ascii="Times New Roman" w:hAnsi="Times New Roman" w:cs="Times New Roman"/>
          <w:sz w:val="24"/>
          <w:szCs w:val="24"/>
        </w:rPr>
        <w:t>, на котором оперативно размещается: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информация о продаже, о предоставлении  в аренду имущества, в том числе земельных участков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имущественные и земельные отношения;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муниципальных услуг;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аналитические и другие материалы. 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tooltip="Постановление Правительства УР от 07.02.2011 N 24 (ред. от 30.12.2013) &quot;О перечне государственных услуг, предоставляемых исполнительными органами государственной власти Удмуртской Республики&quot; (Зарегистрировано в Управлении Минюста России по УР 17.02.2011 N RU1" w:history="1">
        <w:r w:rsidRPr="004F4D8B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4F4D8B">
        <w:rPr>
          <w:rFonts w:ascii="Times New Roman" w:hAnsi="Times New Roman" w:cs="Times New Roman"/>
          <w:sz w:val="24"/>
          <w:szCs w:val="24"/>
        </w:rPr>
        <w:t xml:space="preserve"> муниципальных услуг, предоставляемых органами местного самоуправления, утвержденным постановлением Администрации муниципального образования «</w:t>
      </w:r>
      <w:r w:rsidR="00076EC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076EC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076EC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от </w:t>
      </w:r>
      <w:r w:rsidR="00E5102B" w:rsidRPr="00E5102B">
        <w:rPr>
          <w:rFonts w:ascii="Times New Roman" w:hAnsi="Times New Roman" w:cs="Times New Roman"/>
          <w:sz w:val="24"/>
          <w:szCs w:val="24"/>
        </w:rPr>
        <w:t>20 декабря  2021 года N 15</w:t>
      </w:r>
      <w:r w:rsidRPr="00E5102B">
        <w:rPr>
          <w:rFonts w:ascii="Times New Roman" w:hAnsi="Times New Roman" w:cs="Times New Roman"/>
          <w:sz w:val="24"/>
          <w:szCs w:val="24"/>
        </w:rPr>
        <w:t>, в сфере реализации государственной программы предоставляются</w:t>
      </w:r>
      <w:r w:rsidRPr="004F4D8B">
        <w:rPr>
          <w:rFonts w:ascii="Times New Roman" w:hAnsi="Times New Roman" w:cs="Times New Roman"/>
          <w:sz w:val="24"/>
          <w:szCs w:val="24"/>
        </w:rPr>
        <w:t xml:space="preserve"> следующие муниципальные услуги:</w:t>
      </w:r>
      <w:proofErr w:type="gramEnd"/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1) "Предоставление информации из реестра объектов муниципальной собственности муниципального образования (предоставление информации из реестра муниципального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имущества муниципального образования)»;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2) "Предоставление информации об объектах недвижимого имущества, находящегося в муниципальной собственности, которые могут быть переданы в аренду";</w:t>
      </w:r>
    </w:p>
    <w:p w:rsidR="00242BBA" w:rsidRPr="004F4D8B" w:rsidRDefault="00076EC2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"</w:t>
      </w:r>
      <w:r w:rsidR="00242BBA" w:rsidRPr="004F4D8B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землей";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4) «Предоставление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дачного подсобного хозяйства в границах населенного пункта, садоводства, дачного хозяйства, гражданам и КФХ для осуществления КФХ его деятельности»;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5)«Заключение договора безвозмездного пользования в отношении земельного участка из земель, находящегося в неразграниченной государственной собственности или в муниципальной собственности»;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6) 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за плату»;</w:t>
      </w:r>
    </w:p>
    <w:p w:rsidR="00970109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7)«Предоставление земельных участков, находящихся в неразграниченной государственной собственности или в муниципальной  собственности, в собственность без проведения торгов бесплатно»;</w:t>
      </w:r>
    </w:p>
    <w:p w:rsidR="009277F6" w:rsidRPr="004F4D8B" w:rsidRDefault="00970109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8)</w:t>
      </w:r>
      <w:r w:rsidR="009277F6" w:rsidRPr="004F4D8B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неразграниченной государственной собственности или в муниципальной  собственности, в аренду без проведения торгов»;</w:t>
      </w:r>
    </w:p>
    <w:p w:rsidR="00970109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9) Бесплатное предоставление земельных участков гражданам в соответствии с Законом УР от 16.12.2002 года № 68-РЗ и (или) от 30 июня 2011 года № 32-РЗ»;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10) Установление сервитута в отношении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11) «Перераспределение земель и (или) земельных участков, находящихся в неразграниченной государственной собственности или в муниципальной  собственности,  и земельных участков, находящихся в частной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12) Выдача разрешения на использование земель и земельных участков, находящихся в неразграниченной государственной собственности или в муниципальной  собственности, без предоставления земельных участков и установления сервитута»;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13) Предварительное согласование предоставления земельного участка, находящегося в неразграниченной государственной собственности или в муниципальной  собственности»;</w:t>
      </w:r>
    </w:p>
    <w:p w:rsidR="009277F6" w:rsidRPr="004F4D8B" w:rsidRDefault="009277F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14) Отнесение земельного участка к землям определенной категории в случае, если категория земель не указана в документах государственного кадастрового  недвижимости, правоустанавливающих документах на земельный участок</w:t>
      </w:r>
      <w:r w:rsidR="00423176" w:rsidRPr="004F4D8B">
        <w:rPr>
          <w:rFonts w:ascii="Times New Roman" w:hAnsi="Times New Roman" w:cs="Times New Roman"/>
          <w:sz w:val="24"/>
          <w:szCs w:val="24"/>
        </w:rPr>
        <w:t xml:space="preserve"> или документах, удостоверяющих права на землю»;</w:t>
      </w:r>
    </w:p>
    <w:p w:rsidR="00423176" w:rsidRPr="004F4D8B" w:rsidRDefault="00423176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15) «Изменение разрешенного вида использования земельного участка»;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16) </w:t>
      </w:r>
      <w:r w:rsidR="00242BBA" w:rsidRPr="004F4D8B">
        <w:rPr>
          <w:rFonts w:ascii="Times New Roman" w:hAnsi="Times New Roman" w:cs="Times New Roman"/>
          <w:sz w:val="24"/>
          <w:szCs w:val="24"/>
        </w:rPr>
        <w:t xml:space="preserve"> «Заключение с гражданами договоров социального найма жилых помещений»;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17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с гражданами договоров найма специализированных жилых помещений»;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8</w:t>
      </w:r>
      <w:r w:rsidRPr="004F4D8B">
        <w:rPr>
          <w:rFonts w:ascii="Times New Roman" w:hAnsi="Times New Roman" w:cs="Times New Roman"/>
          <w:sz w:val="24"/>
          <w:szCs w:val="24"/>
        </w:rPr>
        <w:t>) «Утверждение схемы расположения земельного участка на кадастровом плане или кадастровой карте соответствующей территории»;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1</w:t>
      </w:r>
      <w:r w:rsidR="002767C8" w:rsidRPr="004F4D8B">
        <w:rPr>
          <w:rFonts w:ascii="Times New Roman" w:hAnsi="Times New Roman" w:cs="Times New Roman"/>
          <w:sz w:val="24"/>
          <w:szCs w:val="24"/>
        </w:rPr>
        <w:t>9</w:t>
      </w:r>
      <w:r w:rsidRPr="004F4D8B">
        <w:rPr>
          <w:rFonts w:ascii="Times New Roman" w:hAnsi="Times New Roman" w:cs="Times New Roman"/>
          <w:sz w:val="24"/>
          <w:szCs w:val="24"/>
        </w:rPr>
        <w:t>) 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42BBA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</w:t>
      </w:r>
      <w:r w:rsidR="002767C8" w:rsidRPr="004F4D8B">
        <w:rPr>
          <w:rFonts w:ascii="Times New Roman" w:hAnsi="Times New Roman" w:cs="Times New Roman"/>
          <w:sz w:val="24"/>
          <w:szCs w:val="24"/>
        </w:rPr>
        <w:t>0</w:t>
      </w:r>
      <w:r w:rsidRPr="004F4D8B">
        <w:rPr>
          <w:rFonts w:ascii="Times New Roman" w:hAnsi="Times New Roman" w:cs="Times New Roman"/>
          <w:sz w:val="24"/>
          <w:szCs w:val="24"/>
        </w:rPr>
        <w:t xml:space="preserve">) «Предоставление земельного участка, находящегося в неразграниченной </w:t>
      </w:r>
      <w:r w:rsidRPr="004F4D8B">
        <w:rPr>
          <w:rFonts w:ascii="Times New Roman" w:hAnsi="Times New Roman" w:cs="Times New Roman"/>
          <w:sz w:val="24"/>
          <w:szCs w:val="24"/>
        </w:rPr>
        <w:lastRenderedPageBreak/>
        <w:t>государственной собственности или в муниципальной собственности, в постоянное (бессрочное) пользование»;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21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«Прекращение права пожизненного наследуемого владения земельным участком, находящимся в неразграниченной государственной собственности или в муниципальной собственности»;</w:t>
      </w:r>
    </w:p>
    <w:p w:rsidR="00242BBA" w:rsidRPr="004F4D8B" w:rsidRDefault="002767C8" w:rsidP="00076E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22</w:t>
      </w:r>
      <w:r w:rsidR="00242BBA" w:rsidRPr="004F4D8B">
        <w:rPr>
          <w:rFonts w:ascii="Times New Roman" w:hAnsi="Times New Roman" w:cs="Times New Roman"/>
          <w:sz w:val="24"/>
          <w:szCs w:val="24"/>
        </w:rPr>
        <w:t>) «Заключение договоров на передачу в собственность граждан жилых помещений, находящихся в муниципальной собственности».</w:t>
      </w:r>
    </w:p>
    <w:p w:rsidR="003E1BC8" w:rsidRPr="004F4D8B" w:rsidRDefault="00534A4C" w:rsidP="00076EC2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4F4D8B">
        <w:t>В рамках реализации государственной программы Удмуртской Республики «Управление государственным имуществом» на 2013-202</w:t>
      </w:r>
      <w:r w:rsidR="00B37011" w:rsidRPr="004F4D8B">
        <w:t>4</w:t>
      </w:r>
      <w:r w:rsidRPr="004F4D8B">
        <w:t xml:space="preserve"> годы возможно</w:t>
      </w:r>
      <w:r w:rsidR="00A63AD2">
        <w:t xml:space="preserve"> </w:t>
      </w:r>
      <w:r w:rsidR="003E1BC8" w:rsidRPr="004F4D8B">
        <w:t>предоставлени</w:t>
      </w:r>
      <w:r w:rsidRPr="004F4D8B">
        <w:t>е</w:t>
      </w:r>
      <w:r w:rsidR="00A63AD2">
        <w:t xml:space="preserve"> </w:t>
      </w:r>
      <w:r w:rsidRPr="004F4D8B">
        <w:t xml:space="preserve">на условиях </w:t>
      </w:r>
      <w:proofErr w:type="spellStart"/>
      <w:r w:rsidRPr="004F4D8B">
        <w:t>софинансирования</w:t>
      </w:r>
      <w:proofErr w:type="spellEnd"/>
      <w:r w:rsidRPr="004F4D8B">
        <w:t xml:space="preserve">  из бюджета Удмуртской Республики </w:t>
      </w:r>
      <w:r w:rsidR="003E1BC8" w:rsidRPr="004F4D8B">
        <w:t>субсиди</w:t>
      </w:r>
      <w:r w:rsidRPr="004F4D8B">
        <w:t>й</w:t>
      </w:r>
      <w:r w:rsidR="003E1BC8" w:rsidRPr="004F4D8B">
        <w:t xml:space="preserve"> на выполнение подпрограммных мероприятий в области </w:t>
      </w:r>
      <w:proofErr w:type="spellStart"/>
      <w:r w:rsidR="003E1BC8" w:rsidRPr="004F4D8B">
        <w:t>имущественно</w:t>
      </w:r>
      <w:proofErr w:type="spellEnd"/>
      <w:r w:rsidR="003E1BC8" w:rsidRPr="004F4D8B">
        <w:t>-земельных отношений</w:t>
      </w:r>
      <w:r w:rsidRPr="004F4D8B">
        <w:t>.</w:t>
      </w:r>
    </w:p>
    <w:p w:rsidR="003E1BC8" w:rsidRPr="004F4D8B" w:rsidRDefault="003E1BC8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9.4.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9. Ресурсное обеспечение</w:t>
      </w:r>
      <w:r w:rsidR="009B7E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BC8" w:rsidRPr="004F4D8B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Объем финансирования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 составит    </w:t>
      </w:r>
      <w:r w:rsidR="00DA7A5E">
        <w:rPr>
          <w:rFonts w:ascii="Times New Roman" w:hAnsi="Times New Roman" w:cs="Times New Roman"/>
          <w:sz w:val="24"/>
          <w:szCs w:val="24"/>
        </w:rPr>
        <w:t>1 148,840</w:t>
      </w:r>
      <w:r w:rsidRPr="004F4D8B">
        <w:rPr>
          <w:rFonts w:ascii="Times New Roman" w:hAnsi="Times New Roman" w:cs="Times New Roman"/>
          <w:sz w:val="24"/>
          <w:szCs w:val="24"/>
        </w:rPr>
        <w:t xml:space="preserve"> тыс. рублей, из них: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992"/>
        <w:gridCol w:w="1134"/>
        <w:gridCol w:w="1134"/>
        <w:gridCol w:w="1134"/>
        <w:gridCol w:w="1134"/>
      </w:tblGrid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2020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2021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2022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2023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2024 </w:t>
            </w:r>
            <w:r>
              <w:rPr>
                <w:bCs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Default="00DA7A5E" w:rsidP="009A6BBC">
            <w:pPr>
              <w:spacing w:before="60" w:after="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2025 г</w:t>
            </w:r>
            <w:r>
              <w:rPr>
                <w:bCs/>
                <w:sz w:val="22"/>
                <w:szCs w:val="22"/>
              </w:rPr>
              <w:br/>
              <w:t>од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 xml:space="preserve">Бюджет </w:t>
            </w:r>
            <w:r>
              <w:rPr>
                <w:bCs/>
                <w:sz w:val="22"/>
                <w:szCs w:val="22"/>
              </w:rPr>
              <w:t>Юкаменского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1148,840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 w:rsidRPr="00DD50D7">
              <w:rPr>
                <w:bCs/>
                <w:sz w:val="22"/>
                <w:szCs w:val="22"/>
              </w:rPr>
              <w:t>собственные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1148,840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117,70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151,14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200,00</w:t>
            </w: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>
              <w:rPr>
                <w:bCs/>
                <w:sz w:val="22"/>
                <w:szCs w:val="22"/>
              </w:rPr>
              <w:t>субсидии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Default="00DA7A5E" w:rsidP="009A6BBC">
            <w:pPr>
              <w:jc w:val="center"/>
            </w:pPr>
          </w:p>
          <w:p w:rsidR="00DA7A5E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DA7A5E" w:rsidRPr="00DD50D7" w:rsidRDefault="00DA7A5E" w:rsidP="009A6BBC">
            <w:pPr>
              <w:jc w:val="center"/>
            </w:pPr>
          </w:p>
        </w:tc>
      </w:tr>
      <w:tr w:rsidR="00DA7A5E" w:rsidRPr="00E25C1E" w:rsidTr="00F4711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A5E" w:rsidRPr="00DD50D7" w:rsidRDefault="00DA7A5E" w:rsidP="009A6BBC">
            <w:pPr>
              <w:spacing w:before="60" w:after="60"/>
              <w:rPr>
                <w:bCs/>
              </w:rPr>
            </w:pPr>
            <w:r>
              <w:rPr>
                <w:bCs/>
                <w:sz w:val="22"/>
                <w:szCs w:val="22"/>
              </w:rPr>
              <w:t>субвенции</w:t>
            </w:r>
            <w:r w:rsidRPr="00DD50D7">
              <w:rPr>
                <w:bCs/>
                <w:sz w:val="22"/>
                <w:szCs w:val="22"/>
              </w:rPr>
              <w:t xml:space="preserve"> из бюджета 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Pr="00DD50D7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A5E" w:rsidRDefault="00DA7A5E" w:rsidP="009A6BBC">
            <w:pPr>
              <w:jc w:val="center"/>
            </w:pPr>
          </w:p>
          <w:p w:rsidR="00DA7A5E" w:rsidRDefault="00DA7A5E" w:rsidP="009A6BBC">
            <w:pPr>
              <w:jc w:val="center"/>
            </w:pPr>
            <w:r>
              <w:rPr>
                <w:sz w:val="22"/>
                <w:szCs w:val="22"/>
              </w:rPr>
              <w:t>0,00</w:t>
            </w:r>
          </w:p>
          <w:p w:rsidR="00DA7A5E" w:rsidRPr="00DD50D7" w:rsidRDefault="00DA7A5E" w:rsidP="009A6BBC">
            <w:pPr>
              <w:jc w:val="center"/>
            </w:pPr>
          </w:p>
        </w:tc>
      </w:tr>
    </w:tbl>
    <w:p w:rsidR="00242BBA" w:rsidRPr="004F4D8B" w:rsidRDefault="00242BBA" w:rsidP="00A63AD2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  Ресурсное обеспечение муниципальной подпрограммы за счет средств бюджета муниципального образования «</w:t>
      </w:r>
      <w:r w:rsidR="009B7E7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9B7E78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9B7E7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подлежит уточнению в рамках бюджетного цикла.</w:t>
      </w:r>
    </w:p>
    <w:p w:rsidR="00242BBA" w:rsidRPr="004F4D8B" w:rsidRDefault="00242BBA" w:rsidP="00242B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10. Риски и меры по управлению рисками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>Большое количество нормативных правовых актов Российской Федерации, Удмуртской Республики, регулирующих сферу имущественных и земельных отношений, процесс их постоянного уточнения и изменения требует приведения в соответствие нормативно-правовых актов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с вновь принятыми нормами, устранения пробелов в законодательстве.</w:t>
      </w:r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4D8B">
        <w:rPr>
          <w:rFonts w:ascii="Times New Roman" w:hAnsi="Times New Roman" w:cs="Times New Roman"/>
          <w:sz w:val="24"/>
          <w:szCs w:val="24"/>
        </w:rPr>
        <w:t>Для минимизации указанного риска будут использоваться возможности, установленные Уставом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 xml:space="preserve">», в соответствии с которым Совет депутатов и Администрация муниципального образования </w:t>
      </w:r>
      <w:r w:rsidR="00A63AD2">
        <w:rPr>
          <w:rFonts w:ascii="Times New Roman" w:hAnsi="Times New Roman" w:cs="Times New Roman"/>
          <w:sz w:val="24"/>
          <w:szCs w:val="24"/>
        </w:rPr>
        <w:t xml:space="preserve">"Муниципальный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 наделены полномочиями по правовому регулированию отдельных вопросов в сфере имущественных и земельных отношений.</w:t>
      </w:r>
      <w:proofErr w:type="gramEnd"/>
    </w:p>
    <w:p w:rsidR="00242BBA" w:rsidRPr="004F4D8B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В случае изменения действующего законодательства в соответствии со своими полномочиями </w:t>
      </w:r>
      <w:r w:rsidR="00593E93" w:rsidRPr="004F4D8B">
        <w:rPr>
          <w:rFonts w:ascii="Times New Roman" w:hAnsi="Times New Roman" w:cs="Times New Roman"/>
          <w:sz w:val="24"/>
          <w:szCs w:val="24"/>
        </w:rPr>
        <w:t>Отдел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вносит проекты о внесении изменений на рассмотрение Совета депутатов или Администрации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="00A63AD2">
        <w:rPr>
          <w:rFonts w:ascii="Times New Roman" w:hAnsi="Times New Roman" w:cs="Times New Roman"/>
          <w:sz w:val="24"/>
          <w:szCs w:val="24"/>
        </w:rPr>
        <w:lastRenderedPageBreak/>
        <w:t>Удмуртской Республики</w:t>
      </w:r>
      <w:r w:rsidRPr="004F4D8B">
        <w:rPr>
          <w:rFonts w:ascii="Times New Roman" w:hAnsi="Times New Roman" w:cs="Times New Roman"/>
          <w:sz w:val="24"/>
          <w:szCs w:val="24"/>
        </w:rPr>
        <w:t>».</w:t>
      </w:r>
    </w:p>
    <w:p w:rsidR="00242BBA" w:rsidRDefault="00242BBA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D8B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может также привести к изменению условий реализации муниципальной </w:t>
      </w:r>
      <w:r w:rsidR="00593E93" w:rsidRPr="004F4D8B">
        <w:rPr>
          <w:rFonts w:ascii="Times New Roman" w:hAnsi="Times New Roman" w:cs="Times New Roman"/>
          <w:sz w:val="24"/>
          <w:szCs w:val="24"/>
        </w:rPr>
        <w:t>под</w:t>
      </w:r>
      <w:r w:rsidRPr="004F4D8B">
        <w:rPr>
          <w:rFonts w:ascii="Times New Roman" w:hAnsi="Times New Roman" w:cs="Times New Roman"/>
          <w:sz w:val="24"/>
          <w:szCs w:val="24"/>
        </w:rPr>
        <w:t>программы.</w:t>
      </w:r>
      <w:r w:rsidR="00A63AD2">
        <w:rPr>
          <w:rFonts w:ascii="Times New Roman" w:hAnsi="Times New Roman" w:cs="Times New Roman"/>
          <w:sz w:val="24"/>
          <w:szCs w:val="24"/>
        </w:rPr>
        <w:t xml:space="preserve"> </w:t>
      </w:r>
      <w:r w:rsidRPr="004F4D8B">
        <w:rPr>
          <w:rFonts w:ascii="Times New Roman" w:hAnsi="Times New Roman" w:cs="Times New Roman"/>
          <w:sz w:val="24"/>
          <w:szCs w:val="24"/>
        </w:rPr>
        <w:t>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63AD2" w:rsidRPr="004F4D8B" w:rsidRDefault="00A63AD2" w:rsidP="00A63A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42BBA" w:rsidRPr="004F4D8B" w:rsidRDefault="002D1AB6" w:rsidP="00242B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09.4</w:t>
      </w:r>
      <w:r w:rsidR="00534A4C" w:rsidRPr="004F4D8B">
        <w:rPr>
          <w:rFonts w:ascii="Times New Roman" w:hAnsi="Times New Roman" w:cs="Times New Roman"/>
          <w:b/>
          <w:sz w:val="24"/>
          <w:szCs w:val="24"/>
        </w:rPr>
        <w:t>.</w:t>
      </w:r>
      <w:r w:rsidR="00242BBA" w:rsidRPr="004F4D8B">
        <w:rPr>
          <w:rFonts w:ascii="Times New Roman" w:hAnsi="Times New Roman" w:cs="Times New Roman"/>
          <w:b/>
          <w:sz w:val="24"/>
          <w:szCs w:val="24"/>
        </w:rPr>
        <w:t>11. Конечный результат и оценка эффективности</w:t>
      </w:r>
    </w:p>
    <w:p w:rsidR="00242BBA" w:rsidRPr="00A63AD2" w:rsidRDefault="00242BBA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 xml:space="preserve">По итогам исполнения муниципальной подпрограммы к </w:t>
      </w:r>
      <w:r w:rsidR="00090481" w:rsidRPr="00A63AD2">
        <w:rPr>
          <w:rFonts w:ascii="Times New Roman" w:hAnsi="Times New Roman" w:cs="Times New Roman"/>
          <w:sz w:val="24"/>
          <w:szCs w:val="24"/>
        </w:rPr>
        <w:t xml:space="preserve">концу срока реализации к </w:t>
      </w:r>
      <w:r w:rsidRPr="00A63AD2">
        <w:rPr>
          <w:rFonts w:ascii="Times New Roman" w:hAnsi="Times New Roman" w:cs="Times New Roman"/>
          <w:sz w:val="24"/>
          <w:szCs w:val="24"/>
        </w:rPr>
        <w:t>202</w:t>
      </w:r>
      <w:r w:rsidR="002767C8" w:rsidRPr="00A63AD2">
        <w:rPr>
          <w:rFonts w:ascii="Times New Roman" w:hAnsi="Times New Roman" w:cs="Times New Roman"/>
          <w:sz w:val="24"/>
          <w:szCs w:val="24"/>
        </w:rPr>
        <w:t>5</w:t>
      </w:r>
      <w:r w:rsidRPr="00A63AD2">
        <w:rPr>
          <w:rFonts w:ascii="Times New Roman" w:hAnsi="Times New Roman" w:cs="Times New Roman"/>
          <w:sz w:val="24"/>
          <w:szCs w:val="24"/>
        </w:rPr>
        <w:t xml:space="preserve"> году будет достигнуто:  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>Выполнение годового планового задания по поступлениям в бюджет 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» доходов от использования и распоряжения муниципальным имуществом, администрируемым  отделом по управлению имущественных отношений и землепользованию на соответствующий финансовый год и плановый период (к плановому заданию) составит 100 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участков, являющихся объектами налогообложения земельным налогом,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58 </w:t>
      </w:r>
      <w:r w:rsidRPr="00A63AD2">
        <w:rPr>
          <w:rFonts w:ascii="Times New Roman" w:hAnsi="Times New Roman" w:cs="Times New Roman"/>
          <w:sz w:val="24"/>
          <w:szCs w:val="24"/>
        </w:rPr>
        <w:t>процентов</w:t>
      </w:r>
      <w:r w:rsidRPr="00A63A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AD2">
        <w:rPr>
          <w:rFonts w:ascii="Times New Roman" w:hAnsi="Times New Roman" w:cs="Times New Roman"/>
          <w:color w:val="000000"/>
          <w:sz w:val="24"/>
          <w:szCs w:val="24"/>
        </w:rPr>
        <w:t xml:space="preserve">Доля площади земельных участков на территории муниципального района, поставленных на государственный кадастровый учёт, в общей площади территории </w:t>
      </w:r>
      <w:r w:rsidRPr="00A63AD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63A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A63AD2" w:rsidRPr="004F4D8B">
        <w:rPr>
          <w:rFonts w:ascii="Times New Roman" w:hAnsi="Times New Roman" w:cs="Times New Roman"/>
          <w:sz w:val="24"/>
          <w:szCs w:val="24"/>
        </w:rPr>
        <w:t>Юкаменский район</w:t>
      </w:r>
      <w:r w:rsidR="00A63AD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A63AD2">
        <w:rPr>
          <w:rFonts w:ascii="Times New Roman" w:hAnsi="Times New Roman" w:cs="Times New Roman"/>
          <w:sz w:val="24"/>
          <w:szCs w:val="24"/>
        </w:rPr>
        <w:t xml:space="preserve">», 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64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p w:rsidR="00090481" w:rsidRPr="00A63AD2" w:rsidRDefault="00090481" w:rsidP="009B7E78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AD2">
        <w:rPr>
          <w:rFonts w:ascii="Times New Roman" w:hAnsi="Times New Roman" w:cs="Times New Roman"/>
          <w:sz w:val="24"/>
          <w:szCs w:val="24"/>
        </w:rPr>
        <w:t>Доля заявителей, удовлетворенных качеством предоставления муниципальных услуг отделом по управлению имущественных отношений и землепользованию, от общего числа заявителей, обратившихся за получе</w:t>
      </w:r>
      <w:bookmarkStart w:id="12" w:name="_GoBack"/>
      <w:bookmarkEnd w:id="12"/>
      <w:r w:rsidRPr="00A63AD2">
        <w:rPr>
          <w:rFonts w:ascii="Times New Roman" w:hAnsi="Times New Roman" w:cs="Times New Roman"/>
          <w:sz w:val="24"/>
          <w:szCs w:val="24"/>
        </w:rPr>
        <w:t>нием муниципальных услуг,</w:t>
      </w:r>
      <w:r w:rsidR="0085173E" w:rsidRPr="00A63AD2">
        <w:rPr>
          <w:rFonts w:ascii="Times New Roman" w:hAnsi="Times New Roman" w:cs="Times New Roman"/>
          <w:sz w:val="24"/>
          <w:szCs w:val="24"/>
        </w:rPr>
        <w:t xml:space="preserve">100 </w:t>
      </w:r>
      <w:r w:rsidRPr="00A63AD2">
        <w:rPr>
          <w:rFonts w:ascii="Times New Roman" w:hAnsi="Times New Roman" w:cs="Times New Roman"/>
          <w:sz w:val="24"/>
          <w:szCs w:val="24"/>
        </w:rPr>
        <w:t>процентов.</w:t>
      </w:r>
    </w:p>
    <w:sectPr w:rsidR="00090481" w:rsidRPr="00A63AD2" w:rsidSect="00617D5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929"/>
    <w:multiLevelType w:val="hybridMultilevel"/>
    <w:tmpl w:val="443AF4C2"/>
    <w:lvl w:ilvl="0" w:tplc="926490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9D83578"/>
    <w:multiLevelType w:val="hybridMultilevel"/>
    <w:tmpl w:val="C900A65C"/>
    <w:lvl w:ilvl="0" w:tplc="FC4A613C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7" w:hanging="360"/>
      </w:pPr>
    </w:lvl>
    <w:lvl w:ilvl="2" w:tplc="0419001B" w:tentative="1">
      <w:start w:val="1"/>
      <w:numFmt w:val="lowerRoman"/>
      <w:lvlText w:val="%3."/>
      <w:lvlJc w:val="right"/>
      <w:pPr>
        <w:ind w:left="2257" w:hanging="180"/>
      </w:pPr>
    </w:lvl>
    <w:lvl w:ilvl="3" w:tplc="0419000F" w:tentative="1">
      <w:start w:val="1"/>
      <w:numFmt w:val="decimal"/>
      <w:lvlText w:val="%4."/>
      <w:lvlJc w:val="left"/>
      <w:pPr>
        <w:ind w:left="2977" w:hanging="360"/>
      </w:pPr>
    </w:lvl>
    <w:lvl w:ilvl="4" w:tplc="04190019" w:tentative="1">
      <w:start w:val="1"/>
      <w:numFmt w:val="lowerLetter"/>
      <w:lvlText w:val="%5."/>
      <w:lvlJc w:val="left"/>
      <w:pPr>
        <w:ind w:left="3697" w:hanging="360"/>
      </w:pPr>
    </w:lvl>
    <w:lvl w:ilvl="5" w:tplc="0419001B" w:tentative="1">
      <w:start w:val="1"/>
      <w:numFmt w:val="lowerRoman"/>
      <w:lvlText w:val="%6."/>
      <w:lvlJc w:val="right"/>
      <w:pPr>
        <w:ind w:left="4417" w:hanging="180"/>
      </w:pPr>
    </w:lvl>
    <w:lvl w:ilvl="6" w:tplc="0419000F" w:tentative="1">
      <w:start w:val="1"/>
      <w:numFmt w:val="decimal"/>
      <w:lvlText w:val="%7."/>
      <w:lvlJc w:val="left"/>
      <w:pPr>
        <w:ind w:left="5137" w:hanging="360"/>
      </w:pPr>
    </w:lvl>
    <w:lvl w:ilvl="7" w:tplc="04190019" w:tentative="1">
      <w:start w:val="1"/>
      <w:numFmt w:val="lowerLetter"/>
      <w:lvlText w:val="%8."/>
      <w:lvlJc w:val="left"/>
      <w:pPr>
        <w:ind w:left="5857" w:hanging="360"/>
      </w:pPr>
    </w:lvl>
    <w:lvl w:ilvl="8" w:tplc="0419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BA"/>
    <w:rsid w:val="00023704"/>
    <w:rsid w:val="00032E2B"/>
    <w:rsid w:val="0004379C"/>
    <w:rsid w:val="000648D8"/>
    <w:rsid w:val="00076EC2"/>
    <w:rsid w:val="00085E80"/>
    <w:rsid w:val="00090481"/>
    <w:rsid w:val="0009791C"/>
    <w:rsid w:val="000D6635"/>
    <w:rsid w:val="001017C1"/>
    <w:rsid w:val="00156820"/>
    <w:rsid w:val="0019272C"/>
    <w:rsid w:val="001A347A"/>
    <w:rsid w:val="001B648D"/>
    <w:rsid w:val="001E5142"/>
    <w:rsid w:val="00242BBA"/>
    <w:rsid w:val="0025658D"/>
    <w:rsid w:val="002767C8"/>
    <w:rsid w:val="002846D6"/>
    <w:rsid w:val="00294D2D"/>
    <w:rsid w:val="00297A80"/>
    <w:rsid w:val="002B75EF"/>
    <w:rsid w:val="002D1AB6"/>
    <w:rsid w:val="00325FFB"/>
    <w:rsid w:val="00371C07"/>
    <w:rsid w:val="003774F5"/>
    <w:rsid w:val="003A557D"/>
    <w:rsid w:val="003B12A7"/>
    <w:rsid w:val="003C72CE"/>
    <w:rsid w:val="003E1BC8"/>
    <w:rsid w:val="003F3D31"/>
    <w:rsid w:val="004071E8"/>
    <w:rsid w:val="00423176"/>
    <w:rsid w:val="004257A8"/>
    <w:rsid w:val="00440333"/>
    <w:rsid w:val="00452DE0"/>
    <w:rsid w:val="00456F0C"/>
    <w:rsid w:val="00456FDE"/>
    <w:rsid w:val="00485166"/>
    <w:rsid w:val="004C0906"/>
    <w:rsid w:val="004F3DD2"/>
    <w:rsid w:val="004F4D8B"/>
    <w:rsid w:val="0052003E"/>
    <w:rsid w:val="005330FC"/>
    <w:rsid w:val="00534A4C"/>
    <w:rsid w:val="00557887"/>
    <w:rsid w:val="0056539D"/>
    <w:rsid w:val="00593E93"/>
    <w:rsid w:val="005B633A"/>
    <w:rsid w:val="00617D5B"/>
    <w:rsid w:val="00693715"/>
    <w:rsid w:val="006C1067"/>
    <w:rsid w:val="007B286E"/>
    <w:rsid w:val="007D1011"/>
    <w:rsid w:val="00801F94"/>
    <w:rsid w:val="008415B3"/>
    <w:rsid w:val="0085173E"/>
    <w:rsid w:val="008C544E"/>
    <w:rsid w:val="008C5A36"/>
    <w:rsid w:val="009049EF"/>
    <w:rsid w:val="009277F6"/>
    <w:rsid w:val="009567CC"/>
    <w:rsid w:val="00970109"/>
    <w:rsid w:val="0099017B"/>
    <w:rsid w:val="009A725D"/>
    <w:rsid w:val="009B4D52"/>
    <w:rsid w:val="009B7E78"/>
    <w:rsid w:val="009D3A40"/>
    <w:rsid w:val="009E166C"/>
    <w:rsid w:val="00A63AD2"/>
    <w:rsid w:val="00A6602C"/>
    <w:rsid w:val="00A8041A"/>
    <w:rsid w:val="00AB160A"/>
    <w:rsid w:val="00AB599B"/>
    <w:rsid w:val="00B37011"/>
    <w:rsid w:val="00B42910"/>
    <w:rsid w:val="00B51201"/>
    <w:rsid w:val="00B572B4"/>
    <w:rsid w:val="00B9573E"/>
    <w:rsid w:val="00BB6342"/>
    <w:rsid w:val="00BD4A8B"/>
    <w:rsid w:val="00BD7A20"/>
    <w:rsid w:val="00BE69C9"/>
    <w:rsid w:val="00C14AA6"/>
    <w:rsid w:val="00C86223"/>
    <w:rsid w:val="00D32884"/>
    <w:rsid w:val="00D73C7D"/>
    <w:rsid w:val="00DA7753"/>
    <w:rsid w:val="00DA7A5E"/>
    <w:rsid w:val="00DD4D3D"/>
    <w:rsid w:val="00E05977"/>
    <w:rsid w:val="00E4115D"/>
    <w:rsid w:val="00E5102B"/>
    <w:rsid w:val="00E60451"/>
    <w:rsid w:val="00E63EFE"/>
    <w:rsid w:val="00E766AC"/>
    <w:rsid w:val="00E9605F"/>
    <w:rsid w:val="00F35E8D"/>
    <w:rsid w:val="00F551A2"/>
    <w:rsid w:val="00F649E5"/>
    <w:rsid w:val="00FB30A1"/>
    <w:rsid w:val="00FC4181"/>
    <w:rsid w:val="00FC59AA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2BBA"/>
    <w:rPr>
      <w:color w:val="0000FF"/>
      <w:u w:val="single"/>
    </w:rPr>
  </w:style>
  <w:style w:type="paragraph" w:customStyle="1" w:styleId="ConsPlusNormal">
    <w:name w:val="ConsPlusNormal"/>
    <w:rsid w:val="0024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5578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Normal (Web)"/>
    <w:basedOn w:val="a"/>
    <w:rsid w:val="00F551A2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F551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C10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6C1067"/>
    <w:rPr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C1067"/>
    <w:pPr>
      <w:widowControl w:val="0"/>
      <w:shd w:val="clear" w:color="auto" w:fill="FFFFFF"/>
      <w:spacing w:after="540" w:line="302" w:lineRule="exact"/>
      <w:ind w:hanging="500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paragraph" w:styleId="a6">
    <w:name w:val="List Paragraph"/>
    <w:basedOn w:val="a"/>
    <w:qFormat/>
    <w:rsid w:val="006C1067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568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68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текст1"/>
    <w:rsid w:val="00AB5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833C2DF93F14E3313F48C6961965AF227FA3D752BC2AB45FA43AA2Fx6y0J" TargetMode="External"/><Relationship Id="rId13" Type="http://schemas.openxmlformats.org/officeDocument/2006/relationships/hyperlink" Target="consultantplus://offline/ref=87B833C2DF93F14E3313EA817F0DC852F028AC347025CAF810A518F7786904C9C5096AE08DD7BA439FD1E6x3y5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7B833C2DF93F14E3313EA817F0DC852F028AC347021CCFC18A518F7786904C9C5096AE08DD7BA439FD3E6x3y0J" TargetMode="External"/><Relationship Id="rId12" Type="http://schemas.openxmlformats.org/officeDocument/2006/relationships/hyperlink" Target="consultantplus://offline/ref=87B833C2DF93F14E3313EA817F0DC852F028AC347027C8FE1EA518F7786904C9C5096AE08DD7BA439FD7E5x3y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7B833C2DF93F14E3313EA817F0DC852F028AC347321C1F91AA518F7786904C9C5096AE08DD7BA439FD1E6x3y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B833C2DF93F14E3313EA817F0DC852F028AC347127CAF419A518F7786904C9xCy5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ukamensk.udmurt.ru" TargetMode="External"/><Relationship Id="rId10" Type="http://schemas.openxmlformats.org/officeDocument/2006/relationships/hyperlink" Target="consultantplus://offline/ref=87B833C2DF93F14E3313EA817F0DC852F028AC34702ACBF810A518F7786904C9xCy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7B833C2DF93F14E3313F48C6961965AF227FA3C7022C2AB45FA43AA2Fx6y0J" TargetMode="External"/><Relationship Id="rId14" Type="http://schemas.openxmlformats.org/officeDocument/2006/relationships/hyperlink" Target="consultantplus://offline/ref=87B833C2DF93F14E3313EA817F0DC852F028AC347025CAF810A518F7786904C9C5096AE08DD7BA439FD1E6x3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F088-BD45-47A5-ADF5-8246FDE2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6203</Words>
  <Characters>35363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Человек</cp:lastModifiedBy>
  <cp:revision>3</cp:revision>
  <cp:lastPrinted>2022-12-15T04:52:00Z</cp:lastPrinted>
  <dcterms:created xsi:type="dcterms:W3CDTF">2022-12-14T13:51:00Z</dcterms:created>
  <dcterms:modified xsi:type="dcterms:W3CDTF">2022-12-15T04:52:00Z</dcterms:modified>
</cp:coreProperties>
</file>