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CB4" w:rsidRPr="00CC4CB4" w:rsidRDefault="00E1785F" w:rsidP="00BD1FBE">
      <w:pPr>
        <w:keepNext/>
        <w:spacing w:before="360" w:after="0" w:line="240" w:lineRule="auto"/>
        <w:ind w:left="360"/>
        <w:contextualSpacing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b/>
          <w:sz w:val="26"/>
          <w:szCs w:val="26"/>
          <w:u w:val="single"/>
          <w:lang w:eastAsia="ru-RU"/>
        </w:rPr>
        <w:t>0</w:t>
      </w:r>
      <w:r w:rsidR="00CC4CB4">
        <w:rPr>
          <w:rFonts w:ascii="Times New Roman" w:hAnsi="Times New Roman"/>
          <w:b/>
          <w:sz w:val="26"/>
          <w:szCs w:val="26"/>
          <w:u w:val="single"/>
          <w:lang w:eastAsia="ru-RU"/>
        </w:rPr>
        <w:t>5.2</w:t>
      </w:r>
      <w:r w:rsidR="00CC4CB4" w:rsidRPr="00CC4CB4">
        <w:rPr>
          <w:rFonts w:ascii="Times New Roman" w:hAnsi="Times New Roman"/>
          <w:b/>
          <w:sz w:val="26"/>
          <w:szCs w:val="26"/>
          <w:u w:val="single"/>
          <w:lang w:eastAsia="ru-RU"/>
        </w:rPr>
        <w:t>. Подпрограмма «Создание благоприятных условий для развития малого и среднего предпринимательства»</w:t>
      </w:r>
    </w:p>
    <w:p w:rsidR="00CB7E53" w:rsidRPr="000C0829" w:rsidRDefault="00CB7E53" w:rsidP="00BD1FBE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16C23" w:rsidRDefault="00CB7E53" w:rsidP="00BD1FBE">
      <w:pPr>
        <w:pStyle w:val="a4"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C0829">
        <w:rPr>
          <w:rFonts w:ascii="Times New Roman" w:hAnsi="Times New Roman"/>
          <w:b/>
          <w:bCs/>
          <w:sz w:val="24"/>
          <w:szCs w:val="24"/>
        </w:rPr>
        <w:t xml:space="preserve">ПАСПОРТ   </w:t>
      </w:r>
      <w:r w:rsidR="00F40304" w:rsidRPr="000C0829">
        <w:rPr>
          <w:rFonts w:ascii="Times New Roman" w:hAnsi="Times New Roman"/>
          <w:b/>
          <w:bCs/>
          <w:sz w:val="24"/>
          <w:szCs w:val="24"/>
        </w:rPr>
        <w:t>ПОД</w:t>
      </w:r>
      <w:r w:rsidRPr="000C0829">
        <w:rPr>
          <w:rFonts w:ascii="Times New Roman" w:hAnsi="Times New Roman"/>
          <w:b/>
          <w:bCs/>
          <w:sz w:val="24"/>
          <w:szCs w:val="24"/>
        </w:rPr>
        <w:t>ПРОГРАММЫ</w:t>
      </w:r>
    </w:p>
    <w:p w:rsidR="00810FE7" w:rsidRPr="00CC4CB4" w:rsidRDefault="00810FE7" w:rsidP="00BD1FBE">
      <w:pPr>
        <w:pStyle w:val="a4"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6095"/>
      </w:tblGrid>
      <w:tr w:rsidR="00616C23" w:rsidRPr="000C0829" w:rsidTr="00CC4CB4">
        <w:tc>
          <w:tcPr>
            <w:tcW w:w="3544" w:type="dxa"/>
          </w:tcPr>
          <w:p w:rsidR="00616C23" w:rsidRPr="000C0829" w:rsidRDefault="00616C23" w:rsidP="00BD1F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095" w:type="dxa"/>
          </w:tcPr>
          <w:p w:rsidR="00616C23" w:rsidRPr="000C0829" w:rsidRDefault="003734AA" w:rsidP="00BD1F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616C23"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  <w:r w:rsidR="00F64D75"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616C23" w:rsidRPr="000C0829" w:rsidTr="00CC4CB4">
        <w:tc>
          <w:tcPr>
            <w:tcW w:w="3544" w:type="dxa"/>
          </w:tcPr>
          <w:p w:rsidR="00616C23" w:rsidRPr="000C0829" w:rsidRDefault="00616C23" w:rsidP="00BD1F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6095" w:type="dxa"/>
          </w:tcPr>
          <w:p w:rsidR="00205D8F" w:rsidRPr="00205D8F" w:rsidRDefault="00205D8F" w:rsidP="00205D8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05D8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Заместитель Главы Администраци</w:t>
            </w:r>
            <w:proofErr w:type="gramStart"/>
            <w:r w:rsidRPr="00205D8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и-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05D8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начальник Управления финансов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муниципа</w:t>
            </w:r>
            <w:r w:rsidRPr="00205D8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льного образования </w:t>
            </w:r>
          </w:p>
          <w:p w:rsidR="00616C23" w:rsidRPr="000C0829" w:rsidRDefault="00205D8F" w:rsidP="00205D8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5D8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«Муниципальный округ </w:t>
            </w:r>
            <w:proofErr w:type="spellStart"/>
            <w:r w:rsidRPr="00205D8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Юкаменский</w:t>
            </w:r>
            <w:proofErr w:type="spellEnd"/>
            <w:r w:rsidRPr="00205D8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район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05D8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Удмуртской Республики»</w:t>
            </w:r>
          </w:p>
        </w:tc>
      </w:tr>
      <w:tr w:rsidR="00616C23" w:rsidRPr="000C0829" w:rsidTr="00CC4CB4">
        <w:trPr>
          <w:trHeight w:val="654"/>
        </w:trPr>
        <w:tc>
          <w:tcPr>
            <w:tcW w:w="3544" w:type="dxa"/>
          </w:tcPr>
          <w:p w:rsidR="00616C23" w:rsidRPr="000C0829" w:rsidRDefault="00616C23" w:rsidP="00BD1F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6095" w:type="dxa"/>
          </w:tcPr>
          <w:p w:rsidR="00616C23" w:rsidRPr="00205D8F" w:rsidRDefault="00616C23" w:rsidP="00073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5D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экономики и прогнозирования </w:t>
            </w:r>
            <w:r w:rsidR="008029AE" w:rsidRPr="00205D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Администрации </w:t>
            </w:r>
            <w:r w:rsidRPr="00205D8F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 образования</w:t>
            </w:r>
            <w:r w:rsidR="00205D8F" w:rsidRPr="00205D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05D8F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073734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="00205D8F" w:rsidRPr="00205D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униципальный округ </w:t>
            </w:r>
            <w:proofErr w:type="spellStart"/>
            <w:r w:rsidRPr="00205D8F">
              <w:rPr>
                <w:rFonts w:ascii="Times New Roman" w:hAnsi="Times New Roman"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205D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  <w:r w:rsidR="00205D8F" w:rsidRPr="00205D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Удмуртской Республики</w:t>
            </w:r>
            <w:r w:rsidRPr="00205D8F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616C23" w:rsidRPr="000C0829" w:rsidTr="00CC4CB4">
        <w:trPr>
          <w:trHeight w:val="428"/>
        </w:trPr>
        <w:tc>
          <w:tcPr>
            <w:tcW w:w="3544" w:type="dxa"/>
          </w:tcPr>
          <w:p w:rsidR="00616C23" w:rsidRPr="000C0829" w:rsidRDefault="00616C23" w:rsidP="00BD1F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6095" w:type="dxa"/>
          </w:tcPr>
          <w:p w:rsidR="00616C23" w:rsidRPr="00205D8F" w:rsidRDefault="00A5465D" w:rsidP="00205D8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5D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Структурные подразделения </w:t>
            </w:r>
            <w:r w:rsidR="00766929" w:rsidRPr="00205D8F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муниципального образования «</w:t>
            </w:r>
            <w:r w:rsidR="00205D8F" w:rsidRPr="00205D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Муниципальный округ </w:t>
            </w:r>
            <w:proofErr w:type="spellStart"/>
            <w:r w:rsidR="00766929" w:rsidRPr="00205D8F">
              <w:rPr>
                <w:rFonts w:ascii="Times New Roman" w:hAnsi="Times New Roman"/>
                <w:sz w:val="24"/>
                <w:szCs w:val="24"/>
                <w:lang w:eastAsia="ru-RU"/>
              </w:rPr>
              <w:t>Юкаменский</w:t>
            </w:r>
            <w:proofErr w:type="spellEnd"/>
            <w:r w:rsidR="00766929" w:rsidRPr="00205D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  <w:r w:rsidR="00205D8F" w:rsidRPr="00205D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Удмуртской Республики</w:t>
            </w:r>
            <w:r w:rsidR="00766929" w:rsidRPr="00205D8F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205D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205D8F" w:rsidRPr="00205D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Управление территориального развития</w:t>
            </w:r>
          </w:p>
        </w:tc>
      </w:tr>
      <w:tr w:rsidR="00C764C2" w:rsidRPr="000C0829" w:rsidTr="00CC4CB4">
        <w:tc>
          <w:tcPr>
            <w:tcW w:w="3544" w:type="dxa"/>
          </w:tcPr>
          <w:p w:rsidR="00C764C2" w:rsidRPr="000C0829" w:rsidRDefault="00C764C2" w:rsidP="00BD1F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6095" w:type="dxa"/>
          </w:tcPr>
          <w:p w:rsidR="00C764C2" w:rsidRPr="000C0829" w:rsidRDefault="00766929" w:rsidP="00BD1FBE">
            <w:pPr>
              <w:tabs>
                <w:tab w:val="left" w:pos="317"/>
                <w:tab w:val="left" w:pos="369"/>
              </w:tabs>
              <w:spacing w:before="40" w:after="4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0829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</w:t>
            </w:r>
            <w:r w:rsidR="00ED7A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0829">
              <w:rPr>
                <w:rFonts w:ascii="Times New Roman" w:hAnsi="Times New Roman"/>
                <w:color w:val="000000"/>
                <w:sz w:val="24"/>
                <w:szCs w:val="24"/>
              </w:rPr>
              <w:t>развития</w:t>
            </w:r>
            <w:r w:rsidR="00205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0829">
              <w:rPr>
                <w:rFonts w:ascii="Times New Roman" w:hAnsi="Times New Roman"/>
                <w:color w:val="000000"/>
                <w:sz w:val="24"/>
                <w:szCs w:val="24"/>
              </w:rPr>
              <w:t>и повышения</w:t>
            </w:r>
            <w:r w:rsidR="001D6B40" w:rsidRPr="000C0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устойчивости </w:t>
            </w:r>
            <w:r w:rsidR="00C764C2" w:rsidRPr="000C0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малого </w:t>
            </w:r>
            <w:r w:rsidR="001D6B40" w:rsidRPr="000C08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среднего </w:t>
            </w:r>
            <w:r w:rsidRPr="000C0829">
              <w:rPr>
                <w:rFonts w:ascii="Times New Roman" w:hAnsi="Times New Roman"/>
                <w:color w:val="000000"/>
                <w:sz w:val="24"/>
                <w:szCs w:val="24"/>
              </w:rPr>
              <w:t>предпринимательства на территории Юкаменского района</w:t>
            </w:r>
            <w:r w:rsidR="001D6B40" w:rsidRPr="000C082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764C2" w:rsidRPr="000C0829" w:rsidTr="00CC4CB4">
        <w:tc>
          <w:tcPr>
            <w:tcW w:w="3544" w:type="dxa"/>
          </w:tcPr>
          <w:p w:rsidR="00C764C2" w:rsidRPr="000C0829" w:rsidRDefault="00C764C2" w:rsidP="00BD1F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 </w:t>
            </w:r>
          </w:p>
        </w:tc>
        <w:tc>
          <w:tcPr>
            <w:tcW w:w="6095" w:type="dxa"/>
          </w:tcPr>
          <w:p w:rsidR="00897509" w:rsidRPr="006E6785" w:rsidRDefault="00897509" w:rsidP="00BD1FB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E6785">
              <w:rPr>
                <w:rFonts w:ascii="Times New Roman" w:hAnsi="Times New Roman"/>
                <w:sz w:val="24"/>
                <w:szCs w:val="24"/>
                <w:lang w:eastAsia="ar-SA"/>
              </w:rPr>
              <w:t>-  создание благоприятных условий для развития малого и среднего предпринимательства;</w:t>
            </w:r>
          </w:p>
          <w:p w:rsidR="00897509" w:rsidRPr="006E6785" w:rsidRDefault="00897509" w:rsidP="00BD1FB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E6785">
              <w:rPr>
                <w:rFonts w:ascii="Times New Roman" w:hAnsi="Times New Roman"/>
                <w:sz w:val="24"/>
                <w:szCs w:val="24"/>
                <w:lang w:eastAsia="ar-SA"/>
              </w:rPr>
              <w:t>– правовое и организационное обеспечение деятельности субъектов малого и среднего предпринимательства;</w:t>
            </w:r>
          </w:p>
          <w:p w:rsidR="00897509" w:rsidRPr="006E6785" w:rsidRDefault="00897509" w:rsidP="00BD1FB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E6785">
              <w:rPr>
                <w:rFonts w:ascii="Times New Roman" w:hAnsi="Times New Roman"/>
                <w:sz w:val="24"/>
                <w:szCs w:val="24"/>
                <w:lang w:eastAsia="ar-SA"/>
              </w:rPr>
              <w:t>– содействие росту конкурентоспособности и продвижению продукции субъектов предпринимательства на товарные рынки;</w:t>
            </w:r>
          </w:p>
          <w:p w:rsidR="00897509" w:rsidRPr="006E6785" w:rsidRDefault="00897509" w:rsidP="00BD1FB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E6785">
              <w:rPr>
                <w:rFonts w:ascii="Times New Roman" w:hAnsi="Times New Roman"/>
                <w:sz w:val="24"/>
                <w:szCs w:val="24"/>
                <w:lang w:eastAsia="ar-SA"/>
              </w:rPr>
              <w:t>– развитие и повышение эффективности инфраструктуры поддержки предпринимательства;</w:t>
            </w:r>
          </w:p>
          <w:p w:rsidR="00897509" w:rsidRPr="006E6785" w:rsidRDefault="00897509" w:rsidP="00BD1FB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E6785">
              <w:rPr>
                <w:rFonts w:ascii="Times New Roman" w:hAnsi="Times New Roman"/>
                <w:sz w:val="24"/>
                <w:szCs w:val="24"/>
                <w:lang w:eastAsia="ar-SA"/>
              </w:rPr>
              <w:t>– поддержка субъектов предпринимательства в области подготовки, переподготовки и повышения квалификации кадров;</w:t>
            </w:r>
          </w:p>
          <w:p w:rsidR="00897509" w:rsidRPr="006E6785" w:rsidRDefault="00897509" w:rsidP="00BD1FB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E6785">
              <w:rPr>
                <w:rFonts w:ascii="Times New Roman" w:hAnsi="Times New Roman"/>
                <w:sz w:val="24"/>
                <w:szCs w:val="24"/>
                <w:lang w:eastAsia="ar-SA"/>
              </w:rPr>
              <w:t>– поддержка лиц, начинающих создание собственного бизнеса;</w:t>
            </w:r>
          </w:p>
          <w:p w:rsidR="00C764C2" w:rsidRPr="000C0829" w:rsidRDefault="00897509" w:rsidP="00BD1FB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E6785">
              <w:rPr>
                <w:rFonts w:ascii="Times New Roman" w:hAnsi="Times New Roman"/>
                <w:sz w:val="24"/>
                <w:szCs w:val="24"/>
                <w:lang w:eastAsia="ar-SA"/>
              </w:rPr>
              <w:t>– информационная поддержка субъектов предпринимательства и формирование положительного имиджа предпринимателя.</w:t>
            </w:r>
          </w:p>
        </w:tc>
      </w:tr>
      <w:tr w:rsidR="00C764C2" w:rsidRPr="000C0829" w:rsidTr="00CC4CB4">
        <w:tc>
          <w:tcPr>
            <w:tcW w:w="3544" w:type="dxa"/>
          </w:tcPr>
          <w:p w:rsidR="00C764C2" w:rsidRPr="000C0829" w:rsidRDefault="00C764C2" w:rsidP="00BD1F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Целевые показатели (индикаторы) </w:t>
            </w:r>
          </w:p>
        </w:tc>
        <w:tc>
          <w:tcPr>
            <w:tcW w:w="6095" w:type="dxa"/>
          </w:tcPr>
          <w:p w:rsidR="00EC1DF8" w:rsidRPr="006F6895" w:rsidRDefault="008029AE" w:rsidP="008029AE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68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1)</w:t>
            </w:r>
            <w:r w:rsidR="00EC1DF8" w:rsidRPr="006F68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Число малых предприятий (включая </w:t>
            </w:r>
            <w:proofErr w:type="spellStart"/>
            <w:r w:rsidR="00EC1DF8" w:rsidRPr="006F68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="00EC1DF8" w:rsidRPr="006F68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), ед.;</w:t>
            </w:r>
          </w:p>
          <w:p w:rsidR="00EC1DF8" w:rsidRPr="006F6895" w:rsidRDefault="008029AE" w:rsidP="008029AE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68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="00EC1DF8" w:rsidRPr="006F68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средних предприятий, ед.;</w:t>
            </w:r>
          </w:p>
          <w:p w:rsidR="00EC1DF8" w:rsidRDefault="008029AE" w:rsidP="008029AE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68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 w:rsidR="00EC1DF8" w:rsidRPr="006F68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индивидуальных предпринимателей, ед.;</w:t>
            </w:r>
          </w:p>
          <w:p w:rsidR="00BF03E7" w:rsidRPr="006F6895" w:rsidRDefault="00BF03E7" w:rsidP="008029AE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4) Число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самозанятых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граждан, чел. </w:t>
            </w:r>
          </w:p>
          <w:p w:rsidR="00EC1DF8" w:rsidRPr="006F6895" w:rsidRDefault="00BF03E7" w:rsidP="008029AE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8029AE" w:rsidRPr="006F68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  <w:r w:rsidR="00EC1DF8" w:rsidRPr="006F68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субъектов малого и среднего предпринимательства в расчете на 10 тыс. человек населения, ед.;</w:t>
            </w:r>
          </w:p>
          <w:p w:rsidR="00EC1DF8" w:rsidRPr="006F6895" w:rsidRDefault="00BF03E7" w:rsidP="008029AE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8029AE" w:rsidRPr="006F68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EC1DF8" w:rsidRPr="006F68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Доля среднесписочной численности работников (без </w:t>
            </w:r>
            <w:r w:rsidR="00EC1DF8" w:rsidRPr="006F68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процентов;</w:t>
            </w:r>
          </w:p>
          <w:p w:rsidR="006F6895" w:rsidRPr="006F6895" w:rsidRDefault="00BF03E7" w:rsidP="006F6895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="00EC1DF8" w:rsidRPr="006F68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  <w:r w:rsidR="006F6895" w:rsidRPr="006F68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C1DF8" w:rsidRPr="006F68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F6895" w:rsidRPr="006F68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Налоги на совокупный доход (УСН, патент, сельскохозяйственный налог), тыс. руб. </w:t>
            </w:r>
          </w:p>
          <w:p w:rsidR="00766929" w:rsidRPr="00897509" w:rsidRDefault="00BF03E7" w:rsidP="006F6895">
            <w:pPr>
              <w:spacing w:before="40"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="00EC1DF8" w:rsidRPr="006F68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  Рост поступления налогов на совокупный доход от малого и среднего предпринимательства, %</w:t>
            </w:r>
          </w:p>
        </w:tc>
      </w:tr>
      <w:tr w:rsidR="00C764C2" w:rsidRPr="000C0829" w:rsidTr="00CC4CB4">
        <w:trPr>
          <w:trHeight w:val="579"/>
        </w:trPr>
        <w:tc>
          <w:tcPr>
            <w:tcW w:w="3544" w:type="dxa"/>
          </w:tcPr>
          <w:p w:rsidR="00C764C2" w:rsidRPr="000C0829" w:rsidRDefault="00C764C2" w:rsidP="00BD1F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6095" w:type="dxa"/>
          </w:tcPr>
          <w:p w:rsidR="00C764C2" w:rsidRPr="000C0829" w:rsidRDefault="005160E0" w:rsidP="00BD1F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829">
              <w:rPr>
                <w:rFonts w:ascii="Times New Roman" w:hAnsi="Times New Roman"/>
                <w:sz w:val="24"/>
                <w:szCs w:val="24"/>
              </w:rPr>
              <w:t>20</w:t>
            </w:r>
            <w:r w:rsidR="008029AE">
              <w:rPr>
                <w:rFonts w:ascii="Times New Roman" w:hAnsi="Times New Roman"/>
                <w:sz w:val="24"/>
                <w:szCs w:val="24"/>
              </w:rPr>
              <w:t>2</w:t>
            </w:r>
            <w:r w:rsidR="00B05F73">
              <w:rPr>
                <w:rFonts w:ascii="Times New Roman" w:hAnsi="Times New Roman"/>
                <w:sz w:val="24"/>
                <w:szCs w:val="24"/>
              </w:rPr>
              <w:t>2</w:t>
            </w:r>
            <w:r w:rsidRPr="000C0829">
              <w:rPr>
                <w:rFonts w:ascii="Times New Roman" w:hAnsi="Times New Roman"/>
                <w:sz w:val="24"/>
                <w:szCs w:val="24"/>
              </w:rPr>
              <w:t>–202</w:t>
            </w:r>
            <w:r w:rsidR="008029AE">
              <w:rPr>
                <w:rFonts w:ascii="Times New Roman" w:hAnsi="Times New Roman"/>
                <w:sz w:val="24"/>
                <w:szCs w:val="24"/>
              </w:rPr>
              <w:t>5</w:t>
            </w:r>
            <w:r w:rsidR="00250219" w:rsidRPr="000C0829">
              <w:rPr>
                <w:rFonts w:ascii="Times New Roman" w:hAnsi="Times New Roman"/>
                <w:sz w:val="24"/>
                <w:szCs w:val="24"/>
              </w:rPr>
              <w:t xml:space="preserve"> годы. </w:t>
            </w:r>
          </w:p>
          <w:p w:rsidR="00F64D75" w:rsidRPr="000C0829" w:rsidRDefault="00F64D75" w:rsidP="00BD1F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</w:rPr>
              <w:t>Этапы реализации подпрограммы не выделяются.</w:t>
            </w:r>
          </w:p>
        </w:tc>
      </w:tr>
      <w:tr w:rsidR="00C764C2" w:rsidRPr="000C0829" w:rsidTr="00CC4CB4">
        <w:trPr>
          <w:trHeight w:val="959"/>
        </w:trPr>
        <w:tc>
          <w:tcPr>
            <w:tcW w:w="3544" w:type="dxa"/>
          </w:tcPr>
          <w:p w:rsidR="00C764C2" w:rsidRPr="000C0829" w:rsidRDefault="00C764C2" w:rsidP="00BD1F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Ресурсное обеспечение за счет средств бюджета муниципал</w:t>
            </w:r>
            <w:r w:rsidR="00CB7E53"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ьного района </w:t>
            </w:r>
          </w:p>
        </w:tc>
        <w:tc>
          <w:tcPr>
            <w:tcW w:w="6095" w:type="dxa"/>
          </w:tcPr>
          <w:p w:rsidR="00C764C2" w:rsidRPr="000C0829" w:rsidRDefault="00734547" w:rsidP="00BD1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финансирования мероприятий подпрограммы на 20</w:t>
            </w:r>
            <w:r w:rsidR="008029A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B05F7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-202</w:t>
            </w:r>
            <w:r w:rsidR="008029A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 за счет собственных средств бюджета муниципального образования «Юкаменск</w:t>
            </w:r>
            <w:r w:rsidR="004578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ий район» планируется в объеме </w:t>
            </w:r>
            <w:r w:rsidR="00E5121F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  <w:r w:rsidR="008029AE"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  <w:r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</w:t>
            </w: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руб., в том числе по годам реализации муниципальной </w:t>
            </w:r>
            <w:r w:rsidR="00F64D75"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под</w:t>
            </w: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программы:</w:t>
            </w:r>
          </w:p>
          <w:p w:rsidR="00734547" w:rsidRPr="00E5121F" w:rsidRDefault="001B2319" w:rsidP="00BD1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8029AE"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E5121F"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>12,</w:t>
            </w:r>
            <w:r w:rsidR="004578FD"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734547"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734547" w:rsidRPr="00E5121F" w:rsidRDefault="001B2319" w:rsidP="00BD1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8029AE"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E5121F"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8029AE"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4578FD"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734547"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734547" w:rsidRPr="00E5121F" w:rsidRDefault="00CC60EB" w:rsidP="00BD1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8029AE"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E5121F"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4578FD"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  <w:r w:rsidR="00734547"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734547" w:rsidRDefault="00CC60EB" w:rsidP="00BD1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8029AE"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E5121F"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4578FD"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  <w:r w:rsidR="00734547"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руб.</w:t>
            </w:r>
            <w:r w:rsidRPr="00E5121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9D273B" w:rsidRPr="000C0829" w:rsidRDefault="009D273B" w:rsidP="00BD1FBE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Субсидии из бюджета Удмуртской Республики могут быть привлечены </w:t>
            </w:r>
            <w:r w:rsidR="00C64287"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по итогам участия  Юкаменского</w:t>
            </w: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 в конкурсных процедурах по распределению субсидий на поддержку малого и среднего предпринимательства.</w:t>
            </w:r>
          </w:p>
          <w:p w:rsidR="009D273B" w:rsidRPr="000C0829" w:rsidRDefault="009D273B" w:rsidP="00BD1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Ресурсное обеспечение подпрограммы за счет средств бюджета муни</w:t>
            </w:r>
            <w:r w:rsidR="00C64287"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ципального образования «Юкамен</w:t>
            </w: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ский район» подлежит уточнению в рамках бюджетного цикла.</w:t>
            </w:r>
          </w:p>
        </w:tc>
      </w:tr>
      <w:tr w:rsidR="00C764C2" w:rsidRPr="000C0829" w:rsidTr="00CC4CB4">
        <w:trPr>
          <w:trHeight w:val="2262"/>
        </w:trPr>
        <w:tc>
          <w:tcPr>
            <w:tcW w:w="3544" w:type="dxa"/>
          </w:tcPr>
          <w:p w:rsidR="00C764C2" w:rsidRPr="000C0829" w:rsidRDefault="00C764C2" w:rsidP="00BD1F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095" w:type="dxa"/>
          </w:tcPr>
          <w:p w:rsidR="00CB7E53" w:rsidRPr="000C0829" w:rsidRDefault="000D1F87" w:rsidP="00BD1FBE">
            <w:pPr>
              <w:shd w:val="clear" w:color="auto" w:fill="FFFFFF"/>
              <w:suppressAutoHyphens/>
              <w:snapToGrid w:val="0"/>
              <w:spacing w:after="0" w:line="274" w:lineRule="exact"/>
              <w:ind w:right="10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82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B7E53" w:rsidRPr="000C0829">
              <w:rPr>
                <w:rFonts w:ascii="Times New Roman" w:hAnsi="Times New Roman"/>
                <w:sz w:val="24"/>
                <w:szCs w:val="24"/>
              </w:rPr>
              <w:t>Повышение доли занятых на малых и средних предприятиях и количества индивидуальных предпринимателей в общей численности заня</w:t>
            </w:r>
            <w:r w:rsidR="00F64D75" w:rsidRPr="000C0829">
              <w:rPr>
                <w:rFonts w:ascii="Times New Roman" w:hAnsi="Times New Roman"/>
                <w:sz w:val="24"/>
                <w:szCs w:val="24"/>
              </w:rPr>
              <w:t>тых в экономике района;</w:t>
            </w:r>
          </w:p>
          <w:p w:rsidR="00953B25" w:rsidRPr="000C0829" w:rsidRDefault="00953B25" w:rsidP="00BD1FBE">
            <w:pPr>
              <w:shd w:val="clear" w:color="auto" w:fill="FFFFFF"/>
              <w:suppressAutoHyphens/>
              <w:snapToGrid w:val="0"/>
              <w:spacing w:after="0" w:line="274" w:lineRule="exact"/>
              <w:ind w:right="10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829">
              <w:rPr>
                <w:rFonts w:ascii="Times New Roman" w:hAnsi="Times New Roman"/>
                <w:sz w:val="24"/>
                <w:szCs w:val="24"/>
              </w:rPr>
              <w:t>- Повышение количества субъектов малого и среднего предпринимательства, получ</w:t>
            </w:r>
            <w:r w:rsidR="00F64D75" w:rsidRPr="000C0829">
              <w:rPr>
                <w:rFonts w:ascii="Times New Roman" w:hAnsi="Times New Roman"/>
                <w:sz w:val="24"/>
                <w:szCs w:val="24"/>
              </w:rPr>
              <w:t>ающих государственную поддержку;</w:t>
            </w:r>
          </w:p>
          <w:p w:rsidR="00CB7E53" w:rsidRPr="000C0829" w:rsidRDefault="00CB7E53" w:rsidP="00BD1FBE">
            <w:pPr>
              <w:shd w:val="clear" w:color="auto" w:fill="FFFFFF"/>
              <w:suppressAutoHyphens/>
              <w:spacing w:after="0" w:line="274" w:lineRule="exact"/>
              <w:ind w:right="10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829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0C0829">
              <w:rPr>
                <w:rFonts w:ascii="Times New Roman" w:hAnsi="Times New Roman"/>
                <w:sz w:val="24"/>
                <w:szCs w:val="24"/>
              </w:rPr>
              <w:t>Повышение доли объема произведенной продукции на малых и средних предприят</w:t>
            </w:r>
            <w:r w:rsidR="00F64D75" w:rsidRPr="000C0829">
              <w:rPr>
                <w:rFonts w:ascii="Times New Roman" w:hAnsi="Times New Roman"/>
                <w:sz w:val="24"/>
                <w:szCs w:val="24"/>
              </w:rPr>
              <w:t>иях в общем объеме производства;</w:t>
            </w:r>
          </w:p>
          <w:p w:rsidR="00CB7E53" w:rsidRPr="000C0829" w:rsidRDefault="00CB7E53" w:rsidP="00BD1FBE">
            <w:pPr>
              <w:shd w:val="clear" w:color="auto" w:fill="FFFFFF"/>
              <w:suppressAutoHyphens/>
              <w:spacing w:after="0" w:line="274" w:lineRule="exact"/>
              <w:ind w:right="10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829">
              <w:rPr>
                <w:rFonts w:ascii="Times New Roman" w:hAnsi="Times New Roman"/>
                <w:sz w:val="24"/>
                <w:szCs w:val="24"/>
              </w:rPr>
              <w:t>-Рост налоговых поступлен</w:t>
            </w:r>
            <w:r w:rsidR="00F64D75" w:rsidRPr="000C0829">
              <w:rPr>
                <w:rFonts w:ascii="Times New Roman" w:hAnsi="Times New Roman"/>
                <w:sz w:val="24"/>
                <w:szCs w:val="24"/>
              </w:rPr>
              <w:t>ий во все уровни бюджета от малого и среднего бизнеса;</w:t>
            </w:r>
          </w:p>
          <w:p w:rsidR="008029AE" w:rsidRDefault="000D1F87" w:rsidP="008029AE">
            <w:pPr>
              <w:shd w:val="clear" w:color="auto" w:fill="FFFFFF"/>
              <w:suppressAutoHyphens/>
              <w:spacing w:after="0" w:line="274" w:lineRule="exact"/>
              <w:ind w:righ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82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B7E53" w:rsidRPr="000C0829">
              <w:rPr>
                <w:rFonts w:ascii="Times New Roman" w:hAnsi="Times New Roman"/>
                <w:sz w:val="24"/>
                <w:szCs w:val="24"/>
              </w:rPr>
              <w:t>Развитие инфраструктуры района и улучшение качества предоставляемых услуг.</w:t>
            </w:r>
          </w:p>
          <w:p w:rsidR="00953B25" w:rsidRPr="000C0829" w:rsidRDefault="00953B25" w:rsidP="008029AE">
            <w:pPr>
              <w:shd w:val="clear" w:color="auto" w:fill="FFFFFF"/>
              <w:suppressAutoHyphens/>
              <w:spacing w:after="0" w:line="274" w:lineRule="exact"/>
              <w:ind w:righ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5F91" w:rsidRPr="000C0829" w:rsidRDefault="00BD5F91" w:rsidP="00BD1FBE">
      <w:pPr>
        <w:shd w:val="clear" w:color="auto" w:fill="FFFFFF"/>
        <w:tabs>
          <w:tab w:val="left" w:pos="1134"/>
        </w:tabs>
        <w:spacing w:after="0" w:line="312" w:lineRule="auto"/>
        <w:ind w:left="1701" w:hanging="1843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40304" w:rsidRDefault="004F5AB9" w:rsidP="00BD1FBE">
      <w:pPr>
        <w:shd w:val="clear" w:color="auto" w:fill="FFFFFF"/>
        <w:tabs>
          <w:tab w:val="left" w:pos="1134"/>
        </w:tabs>
        <w:spacing w:after="0" w:line="312" w:lineRule="auto"/>
        <w:ind w:left="1701" w:hanging="184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8E24BA" w:rsidRPr="000C0829">
        <w:rPr>
          <w:rFonts w:ascii="Times New Roman" w:hAnsi="Times New Roman"/>
          <w:b/>
          <w:sz w:val="24"/>
          <w:szCs w:val="24"/>
          <w:lang w:eastAsia="ru-RU"/>
        </w:rPr>
        <w:t xml:space="preserve">.1 </w:t>
      </w:r>
      <w:r w:rsidR="00F40304" w:rsidRPr="000C0829">
        <w:rPr>
          <w:rFonts w:ascii="Times New Roman" w:hAnsi="Times New Roman"/>
          <w:b/>
          <w:sz w:val="24"/>
          <w:szCs w:val="24"/>
          <w:lang w:eastAsia="ru-RU"/>
        </w:rPr>
        <w:t>Характеристика сферы деятельности</w:t>
      </w:r>
    </w:p>
    <w:p w:rsidR="002C32F9" w:rsidRPr="000C0829" w:rsidRDefault="002C32F9" w:rsidP="00BD1FBE">
      <w:pPr>
        <w:shd w:val="clear" w:color="auto" w:fill="FFFFFF"/>
        <w:tabs>
          <w:tab w:val="left" w:pos="1134"/>
        </w:tabs>
        <w:spacing w:after="0" w:line="312" w:lineRule="auto"/>
        <w:ind w:left="1701" w:hanging="184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743E9" w:rsidRPr="006F6895" w:rsidRDefault="00ED7AC5" w:rsidP="00E324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6176E9" w:rsidRPr="00C214A2">
        <w:rPr>
          <w:rFonts w:ascii="Times New Roman" w:hAnsi="Times New Roman"/>
          <w:sz w:val="24"/>
          <w:szCs w:val="24"/>
        </w:rPr>
        <w:t xml:space="preserve">Малое </w:t>
      </w:r>
      <w:r w:rsidR="008B158D" w:rsidRPr="00C214A2">
        <w:rPr>
          <w:rFonts w:ascii="Times New Roman" w:hAnsi="Times New Roman"/>
          <w:sz w:val="24"/>
          <w:szCs w:val="24"/>
        </w:rPr>
        <w:t xml:space="preserve">и среднее </w:t>
      </w:r>
      <w:r w:rsidR="006176E9" w:rsidRPr="00C214A2">
        <w:rPr>
          <w:rFonts w:ascii="Times New Roman" w:hAnsi="Times New Roman"/>
          <w:sz w:val="24"/>
          <w:szCs w:val="24"/>
        </w:rPr>
        <w:t xml:space="preserve">предпринимательство является неотъемлемым субъектом рынка, влияющим на дальнейшее социально-экономическое развитие района, решающим проблемы занятости населения, повышения уровня жизни и формирования среднего </w:t>
      </w:r>
      <w:r w:rsidR="006176E9" w:rsidRPr="00C214A2">
        <w:rPr>
          <w:rFonts w:ascii="Times New Roman" w:hAnsi="Times New Roman"/>
          <w:sz w:val="24"/>
          <w:szCs w:val="24"/>
        </w:rPr>
        <w:lastRenderedPageBreak/>
        <w:t>класса как основы</w:t>
      </w:r>
      <w:r w:rsidR="00CC206E" w:rsidRPr="00C214A2">
        <w:rPr>
          <w:rFonts w:ascii="Times New Roman" w:hAnsi="Times New Roman"/>
          <w:sz w:val="24"/>
          <w:szCs w:val="24"/>
        </w:rPr>
        <w:t xml:space="preserve">социально-экономической стабильности общества. </w:t>
      </w:r>
      <w:r w:rsidR="000E25AC" w:rsidRPr="00C214A2">
        <w:rPr>
          <w:rFonts w:ascii="Times New Roman" w:hAnsi="Times New Roman"/>
          <w:sz w:val="24"/>
          <w:szCs w:val="24"/>
        </w:rPr>
        <w:t xml:space="preserve">  </w:t>
      </w:r>
      <w:r w:rsidR="000E25AC">
        <w:rPr>
          <w:rFonts w:ascii="Times New Roman" w:hAnsi="Times New Roman"/>
          <w:color w:val="052635"/>
          <w:sz w:val="24"/>
          <w:szCs w:val="24"/>
        </w:rPr>
        <w:br/>
      </w:r>
      <w:r w:rsidR="00734829" w:rsidRPr="00C214A2">
        <w:rPr>
          <w:rFonts w:ascii="Times New Roman" w:hAnsi="Times New Roman"/>
          <w:sz w:val="24"/>
          <w:szCs w:val="24"/>
        </w:rPr>
        <w:t xml:space="preserve">       </w:t>
      </w:r>
      <w:r w:rsidR="006176E9" w:rsidRPr="00C214A2">
        <w:rPr>
          <w:rFonts w:ascii="Times New Roman" w:hAnsi="Times New Roman"/>
          <w:sz w:val="24"/>
          <w:szCs w:val="24"/>
        </w:rPr>
        <w:t xml:space="preserve">Структура видов экономической деятельности малого </w:t>
      </w:r>
      <w:r w:rsidR="008B158D" w:rsidRPr="00C214A2">
        <w:rPr>
          <w:rFonts w:ascii="Times New Roman" w:hAnsi="Times New Roman"/>
          <w:sz w:val="24"/>
          <w:szCs w:val="24"/>
        </w:rPr>
        <w:t xml:space="preserve">и среднего </w:t>
      </w:r>
      <w:r w:rsidR="006176E9" w:rsidRPr="00C214A2">
        <w:rPr>
          <w:rFonts w:ascii="Times New Roman" w:hAnsi="Times New Roman"/>
          <w:sz w:val="24"/>
          <w:szCs w:val="24"/>
        </w:rPr>
        <w:t xml:space="preserve">бизнеса практически не меняется. Традиционными отраслями для малого </w:t>
      </w:r>
      <w:r w:rsidR="008B158D" w:rsidRPr="00C214A2">
        <w:rPr>
          <w:rFonts w:ascii="Times New Roman" w:hAnsi="Times New Roman"/>
          <w:sz w:val="24"/>
          <w:szCs w:val="24"/>
        </w:rPr>
        <w:t xml:space="preserve">и среднего </w:t>
      </w:r>
      <w:r w:rsidR="006176E9" w:rsidRPr="00C214A2">
        <w:rPr>
          <w:rFonts w:ascii="Times New Roman" w:hAnsi="Times New Roman"/>
          <w:sz w:val="24"/>
          <w:szCs w:val="24"/>
        </w:rPr>
        <w:t xml:space="preserve">бизнеса в районе являются: </w:t>
      </w:r>
      <w:r w:rsidR="00C214A2">
        <w:rPr>
          <w:rFonts w:ascii="Times New Roman" w:hAnsi="Times New Roman"/>
          <w:sz w:val="24"/>
          <w:szCs w:val="24"/>
        </w:rPr>
        <w:t xml:space="preserve">оказание услуг, </w:t>
      </w:r>
      <w:r w:rsidR="006176E9" w:rsidRPr="00C214A2">
        <w:rPr>
          <w:rFonts w:ascii="Times New Roman" w:hAnsi="Times New Roman"/>
          <w:sz w:val="24"/>
          <w:szCs w:val="24"/>
        </w:rPr>
        <w:t xml:space="preserve">розничная торговля и сельское хозяйство. Из общего количества индивидуальных предпринимателей </w:t>
      </w:r>
      <w:r w:rsidR="00C214A2" w:rsidRPr="005A5979">
        <w:rPr>
          <w:rFonts w:ascii="Times New Roman" w:hAnsi="Times New Roman"/>
          <w:sz w:val="24"/>
          <w:szCs w:val="24"/>
        </w:rPr>
        <w:t>3</w:t>
      </w:r>
      <w:r w:rsidR="005A5979" w:rsidRPr="005A5979">
        <w:rPr>
          <w:rFonts w:ascii="Times New Roman" w:hAnsi="Times New Roman"/>
          <w:sz w:val="24"/>
          <w:szCs w:val="24"/>
        </w:rPr>
        <w:t>4</w:t>
      </w:r>
      <w:r w:rsidR="006176E9" w:rsidRPr="005A5979">
        <w:rPr>
          <w:rFonts w:ascii="Times New Roman" w:hAnsi="Times New Roman"/>
          <w:sz w:val="24"/>
          <w:szCs w:val="24"/>
        </w:rPr>
        <w:t xml:space="preserve">% занимаются торговлей, </w:t>
      </w:r>
      <w:r w:rsidR="00C214A2" w:rsidRPr="005A5979">
        <w:rPr>
          <w:rFonts w:ascii="Times New Roman" w:hAnsi="Times New Roman"/>
          <w:sz w:val="24"/>
          <w:szCs w:val="24"/>
        </w:rPr>
        <w:t>2</w:t>
      </w:r>
      <w:r w:rsidR="005A5979" w:rsidRPr="005A5979">
        <w:rPr>
          <w:rFonts w:ascii="Times New Roman" w:hAnsi="Times New Roman"/>
          <w:sz w:val="24"/>
          <w:szCs w:val="24"/>
        </w:rPr>
        <w:t>3</w:t>
      </w:r>
      <w:r w:rsidR="006176E9" w:rsidRPr="005A5979">
        <w:rPr>
          <w:rFonts w:ascii="Times New Roman" w:hAnsi="Times New Roman"/>
          <w:sz w:val="24"/>
          <w:szCs w:val="24"/>
        </w:rPr>
        <w:t xml:space="preserve">% - сельским хозяйством, </w:t>
      </w:r>
      <w:r w:rsidR="005A5979" w:rsidRPr="005A5979">
        <w:rPr>
          <w:rFonts w:ascii="Times New Roman" w:hAnsi="Times New Roman"/>
          <w:sz w:val="24"/>
          <w:szCs w:val="24"/>
        </w:rPr>
        <w:t>16%- оказанием услуг населению, прочими видами деятельности – 27</w:t>
      </w:r>
      <w:r w:rsidR="005A5979" w:rsidRPr="006F6895">
        <w:rPr>
          <w:rFonts w:ascii="Times New Roman" w:hAnsi="Times New Roman"/>
          <w:sz w:val="24"/>
          <w:szCs w:val="24"/>
        </w:rPr>
        <w:t>%.  На</w:t>
      </w:r>
      <w:r w:rsidR="006176E9" w:rsidRPr="006F6895">
        <w:rPr>
          <w:rFonts w:ascii="Times New Roman" w:hAnsi="Times New Roman"/>
          <w:sz w:val="24"/>
          <w:szCs w:val="24"/>
        </w:rPr>
        <w:t xml:space="preserve"> территории района осуществляют предпринимательскую деятельность более 20</w:t>
      </w:r>
      <w:r w:rsidR="00BD5F91" w:rsidRPr="006F6895">
        <w:rPr>
          <w:rFonts w:ascii="Times New Roman" w:hAnsi="Times New Roman"/>
          <w:sz w:val="24"/>
          <w:szCs w:val="24"/>
        </w:rPr>
        <w:t xml:space="preserve"> иногородних предпринимателей</w:t>
      </w:r>
      <w:proofErr w:type="gramStart"/>
      <w:r w:rsidR="00BD5F91" w:rsidRPr="006F6895">
        <w:rPr>
          <w:rFonts w:ascii="Times New Roman" w:hAnsi="Times New Roman"/>
          <w:sz w:val="24"/>
          <w:szCs w:val="24"/>
        </w:rPr>
        <w:t>,о</w:t>
      </w:r>
      <w:proofErr w:type="gramEnd"/>
      <w:r w:rsidR="00BD5F91" w:rsidRPr="006F6895">
        <w:rPr>
          <w:rFonts w:ascii="Times New Roman" w:hAnsi="Times New Roman"/>
          <w:sz w:val="24"/>
          <w:szCs w:val="24"/>
        </w:rPr>
        <w:t xml:space="preserve">сновная доля </w:t>
      </w:r>
      <w:r w:rsidR="006F6895" w:rsidRPr="006F6895">
        <w:rPr>
          <w:rFonts w:ascii="Times New Roman" w:hAnsi="Times New Roman"/>
          <w:sz w:val="24"/>
          <w:szCs w:val="24"/>
        </w:rPr>
        <w:t xml:space="preserve"> которых занята в торговле. </w:t>
      </w:r>
    </w:p>
    <w:p w:rsidR="00C214A2" w:rsidRDefault="00C214A2" w:rsidP="00BD1FBE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</w:p>
    <w:p w:rsidR="00671B04" w:rsidRPr="00522E49" w:rsidRDefault="00671B04" w:rsidP="00E3244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22E49">
        <w:rPr>
          <w:rFonts w:ascii="Times New Roman" w:hAnsi="Times New Roman"/>
          <w:b/>
          <w:bCs/>
          <w:sz w:val="24"/>
          <w:szCs w:val="24"/>
        </w:rPr>
        <w:t xml:space="preserve">Сведения, характеризующие деятельность малого и среднего предпринимательства за </w:t>
      </w:r>
      <w:r w:rsidR="00CC206E" w:rsidRPr="00522E49">
        <w:rPr>
          <w:rFonts w:ascii="Times New Roman" w:hAnsi="Times New Roman"/>
          <w:b/>
          <w:bCs/>
          <w:sz w:val="24"/>
          <w:szCs w:val="24"/>
        </w:rPr>
        <w:t>20</w:t>
      </w:r>
      <w:r w:rsidR="00912651">
        <w:rPr>
          <w:rFonts w:ascii="Times New Roman" w:hAnsi="Times New Roman"/>
          <w:b/>
          <w:bCs/>
          <w:sz w:val="24"/>
          <w:szCs w:val="24"/>
        </w:rPr>
        <w:t>20</w:t>
      </w:r>
      <w:r w:rsidR="00CC206E" w:rsidRPr="00522E49">
        <w:rPr>
          <w:rFonts w:ascii="Times New Roman" w:hAnsi="Times New Roman"/>
          <w:b/>
          <w:bCs/>
          <w:sz w:val="24"/>
          <w:szCs w:val="24"/>
        </w:rPr>
        <w:t>-20</w:t>
      </w:r>
      <w:r w:rsidR="00522E49" w:rsidRPr="00522E49">
        <w:rPr>
          <w:rFonts w:ascii="Times New Roman" w:hAnsi="Times New Roman"/>
          <w:b/>
          <w:bCs/>
          <w:sz w:val="24"/>
          <w:szCs w:val="24"/>
        </w:rPr>
        <w:t>21</w:t>
      </w:r>
      <w:r w:rsidRPr="00522E49">
        <w:rPr>
          <w:rFonts w:ascii="Times New Roman" w:hAnsi="Times New Roman"/>
          <w:b/>
          <w:bCs/>
          <w:sz w:val="24"/>
          <w:szCs w:val="24"/>
        </w:rPr>
        <w:t xml:space="preserve"> годы</w:t>
      </w:r>
    </w:p>
    <w:p w:rsidR="00DB7D80" w:rsidRPr="00522E49" w:rsidRDefault="00DB7D80" w:rsidP="00E3244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969"/>
        <w:gridCol w:w="1050"/>
        <w:gridCol w:w="1051"/>
        <w:gridCol w:w="1301"/>
      </w:tblGrid>
      <w:tr w:rsidR="00EF6EC7" w:rsidRPr="00522E49" w:rsidTr="00EF6EC7">
        <w:trPr>
          <w:trHeight w:val="604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EC7" w:rsidRPr="00522E49" w:rsidRDefault="00EF6EC7" w:rsidP="00E3244E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22E49">
              <w:rPr>
                <w:rFonts w:ascii="Times New Roman" w:hAnsi="Times New Roman"/>
                <w:b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EC7" w:rsidRPr="00522E49" w:rsidRDefault="00EF6EC7" w:rsidP="00522E4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522E49">
              <w:rPr>
                <w:rFonts w:ascii="Times New Roman" w:hAnsi="Times New Roman"/>
                <w:b/>
                <w:color w:val="000000" w:themeColor="text1"/>
                <w:lang w:eastAsia="ru-RU"/>
              </w:rPr>
              <w:t>2020 г.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EC7" w:rsidRPr="00522E49" w:rsidRDefault="00EF6EC7" w:rsidP="00522E4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522E49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 2021 г.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6EC7" w:rsidRPr="00522E49" w:rsidRDefault="00EF6EC7" w:rsidP="00522E4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lang w:eastAsia="ru-RU"/>
              </w:rPr>
              <w:t>Темп роста, %</w:t>
            </w:r>
          </w:p>
        </w:tc>
      </w:tr>
      <w:tr w:rsidR="00EF6EC7" w:rsidRPr="00522E49" w:rsidTr="00EF6EC7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EC7" w:rsidRPr="00522E49" w:rsidRDefault="00EF6EC7" w:rsidP="00E3244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522E49">
              <w:rPr>
                <w:rFonts w:ascii="Times New Roman" w:hAnsi="Times New Roman"/>
                <w:color w:val="000000" w:themeColor="text1"/>
                <w:lang w:eastAsia="ru-RU"/>
              </w:rPr>
              <w:t xml:space="preserve">Число субъектов малого и среднего предпринимательства  в </w:t>
            </w:r>
            <w:r w:rsidRPr="00522E49">
              <w:rPr>
                <w:rFonts w:ascii="Times New Roman" w:hAnsi="Times New Roman"/>
                <w:color w:val="000000" w:themeColor="text1"/>
                <w:u w:val="single"/>
                <w:lang w:eastAsia="ru-RU"/>
              </w:rPr>
              <w:t>расчете на 10 тыс. человек населения, единиц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EC7" w:rsidRPr="00522E49" w:rsidRDefault="00EF6EC7" w:rsidP="00E324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140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EC7" w:rsidRPr="00522E49" w:rsidRDefault="00EF6EC7" w:rsidP="00F001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141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6EC7" w:rsidRPr="00522E49" w:rsidRDefault="00EF6EC7" w:rsidP="00F001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101</w:t>
            </w:r>
          </w:p>
        </w:tc>
      </w:tr>
      <w:tr w:rsidR="00EF6EC7" w:rsidRPr="00522E49" w:rsidTr="00EF6EC7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EC7" w:rsidRPr="00522E49" w:rsidRDefault="00EF6EC7" w:rsidP="00E3244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522E49">
              <w:rPr>
                <w:rFonts w:ascii="Times New Roman" w:hAnsi="Times New Roman"/>
                <w:color w:val="000000" w:themeColor="text1"/>
                <w:lang w:eastAsia="ru-RU"/>
              </w:rPr>
              <w:t xml:space="preserve">Количество индивидуальных предпринимателей, </w:t>
            </w:r>
            <w:r w:rsidR="001361B4">
              <w:rPr>
                <w:rFonts w:ascii="Times New Roman" w:hAnsi="Times New Roman"/>
                <w:color w:val="000000" w:themeColor="text1"/>
                <w:lang w:eastAsia="ru-RU"/>
              </w:rPr>
              <w:t xml:space="preserve"> в </w:t>
            </w:r>
            <w:proofErr w:type="spellStart"/>
            <w:r w:rsidR="001361B4">
              <w:rPr>
                <w:rFonts w:ascii="Times New Roman" w:hAnsi="Times New Roman"/>
                <w:color w:val="000000" w:themeColor="text1"/>
                <w:lang w:eastAsia="ru-RU"/>
              </w:rPr>
              <w:t>т.ч</w:t>
            </w:r>
            <w:proofErr w:type="spellEnd"/>
            <w:r w:rsidR="001361B4">
              <w:rPr>
                <w:rFonts w:ascii="Times New Roman" w:hAnsi="Times New Roman"/>
                <w:color w:val="000000" w:themeColor="text1"/>
                <w:lang w:eastAsia="ru-RU"/>
              </w:rPr>
              <w:t xml:space="preserve">. социальных предпринимателей, </w:t>
            </w:r>
            <w:r w:rsidRPr="00522E49">
              <w:rPr>
                <w:rFonts w:ascii="Times New Roman" w:hAnsi="Times New Roman"/>
                <w:color w:val="000000" w:themeColor="text1"/>
                <w:lang w:eastAsia="ru-RU"/>
              </w:rPr>
              <w:t xml:space="preserve">чел. 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EC7" w:rsidRPr="00522E49" w:rsidRDefault="00EF6EC7" w:rsidP="00E324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89</w:t>
            </w:r>
            <w:r w:rsidR="001361B4">
              <w:rPr>
                <w:rFonts w:ascii="Times New Roman" w:hAnsi="Times New Roman"/>
                <w:color w:val="000000" w:themeColor="text1"/>
                <w:lang w:eastAsia="ru-RU"/>
              </w:rPr>
              <w:t>/0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EC7" w:rsidRPr="00522E49" w:rsidRDefault="00EF6EC7" w:rsidP="00F001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94</w:t>
            </w:r>
            <w:r w:rsidR="001361B4">
              <w:rPr>
                <w:rFonts w:ascii="Times New Roman" w:hAnsi="Times New Roman"/>
                <w:color w:val="000000" w:themeColor="text1"/>
                <w:lang w:eastAsia="ru-RU"/>
              </w:rPr>
              <w:t>/1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6EC7" w:rsidRDefault="00EF6EC7" w:rsidP="00F001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106</w:t>
            </w:r>
            <w:r w:rsidR="001361B4">
              <w:rPr>
                <w:rFonts w:ascii="Times New Roman" w:hAnsi="Times New Roman"/>
                <w:color w:val="000000" w:themeColor="text1"/>
                <w:lang w:eastAsia="ru-RU"/>
              </w:rPr>
              <w:t>/-</w:t>
            </w:r>
          </w:p>
        </w:tc>
      </w:tr>
      <w:tr w:rsidR="00EF6EC7" w:rsidRPr="00522E49" w:rsidTr="00EF6EC7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EC7" w:rsidRPr="00522E49" w:rsidRDefault="00EF6EC7" w:rsidP="00E3244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522E49">
              <w:rPr>
                <w:rFonts w:ascii="Times New Roman" w:hAnsi="Times New Roman"/>
                <w:color w:val="000000" w:themeColor="text1"/>
                <w:lang w:eastAsia="ru-RU"/>
              </w:rPr>
              <w:t>Количество субъектов среднего предпринимательства – юридических лиц, единиц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EC7" w:rsidRPr="00522E49" w:rsidRDefault="00EF6EC7" w:rsidP="00E324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EC7" w:rsidRPr="00522E49" w:rsidRDefault="00EF6EC7" w:rsidP="00F001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6EC7" w:rsidRDefault="00EF6EC7" w:rsidP="00F001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50</w:t>
            </w:r>
          </w:p>
          <w:p w:rsidR="00EF6EC7" w:rsidRPr="00522E49" w:rsidRDefault="00EF6EC7" w:rsidP="00F001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</w:tr>
      <w:tr w:rsidR="00EF6EC7" w:rsidRPr="00522E49" w:rsidTr="00EF6EC7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EC7" w:rsidRPr="00522E49" w:rsidRDefault="00EF6EC7" w:rsidP="00E3244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522E49">
              <w:rPr>
                <w:rFonts w:ascii="Times New Roman" w:hAnsi="Times New Roman"/>
                <w:color w:val="000000" w:themeColor="text1"/>
                <w:lang w:eastAsia="ru-RU"/>
              </w:rPr>
              <w:t>Количество субъектов малого предпринимательства – юридических лиц, единиц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EC7" w:rsidRPr="00522E49" w:rsidRDefault="00EF6EC7" w:rsidP="00E324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EC7" w:rsidRPr="00522E49" w:rsidRDefault="00EF6EC7" w:rsidP="00F001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16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6EC7" w:rsidRDefault="00EF6EC7" w:rsidP="00F001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84</w:t>
            </w:r>
          </w:p>
          <w:p w:rsidR="00EF6EC7" w:rsidRPr="00522E49" w:rsidRDefault="00EF6EC7" w:rsidP="00F001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</w:tr>
      <w:tr w:rsidR="00EF6EC7" w:rsidRPr="00522E49" w:rsidTr="00EF6EC7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EC7" w:rsidRPr="00522E49" w:rsidRDefault="00EF6EC7" w:rsidP="00E3244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eastAsia="ru-RU"/>
              </w:rPr>
              <w:t>самозанятых</w:t>
            </w:r>
            <w:proofErr w:type="spellEnd"/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граждан, чел. 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EC7" w:rsidRDefault="004E798B" w:rsidP="004E79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27</w:t>
            </w:r>
          </w:p>
          <w:p w:rsidR="004E798B" w:rsidRDefault="004E798B" w:rsidP="004E79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EC7" w:rsidRDefault="00EF6EC7" w:rsidP="00F001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113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6EC7" w:rsidRDefault="00EF6EC7" w:rsidP="00937D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в 4,</w:t>
            </w:r>
            <w:r w:rsidR="00937D3C">
              <w:rPr>
                <w:rFonts w:ascii="Times New Roman" w:hAnsi="Times New Roman"/>
                <w:color w:val="000000" w:themeColor="text1"/>
                <w:lang w:eastAsia="ru-RU"/>
              </w:rPr>
              <w:t>2</w:t>
            </w: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раза больше </w:t>
            </w:r>
          </w:p>
        </w:tc>
      </w:tr>
      <w:tr w:rsidR="00EF6EC7" w:rsidRPr="00522E49" w:rsidTr="00EF6EC7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EC7" w:rsidRPr="00522E49" w:rsidRDefault="00EF6EC7" w:rsidP="00E3244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522E49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Pr="00522E49">
              <w:rPr>
                <w:rFonts w:ascii="Times New Roman" w:hAnsi="Times New Roman"/>
                <w:sz w:val="24"/>
                <w:szCs w:val="24"/>
              </w:rPr>
              <w:t>занятых</w:t>
            </w:r>
            <w:proofErr w:type="gramEnd"/>
            <w:r w:rsidRPr="00522E49">
              <w:rPr>
                <w:rFonts w:ascii="Times New Roman" w:hAnsi="Times New Roman"/>
                <w:sz w:val="24"/>
                <w:szCs w:val="24"/>
              </w:rPr>
              <w:t xml:space="preserve"> в сфере малого и среднего предпринимательства (с учетом ИП)  в обшей численности   занятого населения, в %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EC7" w:rsidRPr="00522E49" w:rsidRDefault="001361B4" w:rsidP="00E324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42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EC7" w:rsidRPr="00522E49" w:rsidRDefault="001361B4" w:rsidP="00F001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48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61B4" w:rsidRDefault="001361B4" w:rsidP="00F001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  <w:p w:rsidR="00EF6EC7" w:rsidRPr="00522E49" w:rsidRDefault="001361B4" w:rsidP="00F001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114</w:t>
            </w:r>
          </w:p>
        </w:tc>
      </w:tr>
      <w:tr w:rsidR="00EF6EC7" w:rsidRPr="00522E49" w:rsidTr="00EF6EC7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EC7" w:rsidRPr="00522E49" w:rsidRDefault="00EF6EC7" w:rsidP="00E324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22E4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Среднесписочная численность работающих у субъектов малого и среднего предпринимательства, </w:t>
            </w:r>
            <w:proofErr w:type="gramEnd"/>
          </w:p>
          <w:p w:rsidR="00EF6EC7" w:rsidRPr="00522E49" w:rsidRDefault="00EF6EC7" w:rsidP="00E324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22E4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том числе</w:t>
            </w:r>
            <w:proofErr w:type="gramStart"/>
            <w:r w:rsidRPr="00522E4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.:</w:t>
            </w:r>
            <w:proofErr w:type="gramEnd"/>
          </w:p>
          <w:p w:rsidR="00EF6EC7" w:rsidRPr="00522E49" w:rsidRDefault="00EF6EC7" w:rsidP="00E324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22E4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 малых предприятиях</w:t>
            </w:r>
          </w:p>
          <w:p w:rsidR="00EF6EC7" w:rsidRPr="00522E49" w:rsidRDefault="00EF6EC7" w:rsidP="00E324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22E4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(включая </w:t>
            </w:r>
            <w:proofErr w:type="spellStart"/>
            <w:r w:rsidRPr="00522E4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522E4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  <w:p w:rsidR="00EF6EC7" w:rsidRPr="00522E49" w:rsidRDefault="00EF6EC7" w:rsidP="00E3244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522E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средних предприятиях, чел. 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6EC7" w:rsidRPr="00522E49" w:rsidRDefault="00662462" w:rsidP="00E3244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1001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6EC7" w:rsidRPr="00522E49" w:rsidRDefault="00662462" w:rsidP="00F0014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945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6EC7" w:rsidRPr="00522E49" w:rsidRDefault="00662462" w:rsidP="00F0014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94</w:t>
            </w:r>
          </w:p>
        </w:tc>
      </w:tr>
      <w:tr w:rsidR="00EF6EC7" w:rsidRPr="00522E49" w:rsidTr="00EF6EC7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EC7" w:rsidRPr="00522E49" w:rsidRDefault="00EF6EC7" w:rsidP="00E3244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522E49">
              <w:rPr>
                <w:rFonts w:ascii="Times New Roman" w:hAnsi="Times New Roman"/>
                <w:color w:val="000000" w:themeColor="text1"/>
                <w:lang w:eastAsia="ru-RU"/>
              </w:rPr>
              <w:t>Объем средств местного бюджета, направленные на поддержку субъектов малого и среднего предпринимательства, тыс. руб.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EC7" w:rsidRPr="00522E49" w:rsidRDefault="001361B4" w:rsidP="00E324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9,0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EC7" w:rsidRPr="00522E49" w:rsidRDefault="001361B4" w:rsidP="00DB7D8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9,0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61B4" w:rsidRDefault="001361B4" w:rsidP="00DB7D8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  <w:p w:rsidR="00EF6EC7" w:rsidRDefault="001361B4" w:rsidP="00DB7D8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100</w:t>
            </w:r>
          </w:p>
          <w:p w:rsidR="001361B4" w:rsidRPr="00522E49" w:rsidRDefault="001361B4" w:rsidP="00DB7D8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</w:tr>
      <w:tr w:rsidR="00EF6EC7" w:rsidRPr="00CC4CB4" w:rsidTr="00EF6EC7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EC7" w:rsidRPr="00522E49" w:rsidRDefault="00912651" w:rsidP="0002277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Налоги на совокупный доход (УСН, патент, сельскохозяйственный налог</w:t>
            </w:r>
            <w:r w:rsidR="0002277A">
              <w:rPr>
                <w:rFonts w:ascii="Times New Roman" w:hAnsi="Times New Roman"/>
                <w:color w:val="000000" w:themeColor="text1"/>
                <w:lang w:eastAsia="ru-RU"/>
              </w:rPr>
              <w:t>, ЕНВД</w:t>
            </w: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), тыс. руб.  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EC7" w:rsidRPr="0002277A" w:rsidRDefault="0002277A" w:rsidP="00E324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02277A">
              <w:rPr>
                <w:rFonts w:ascii="Times New Roman" w:hAnsi="Times New Roman"/>
                <w:color w:val="000000" w:themeColor="text1"/>
                <w:lang w:eastAsia="ru-RU"/>
              </w:rPr>
              <w:t>6544,6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EC7" w:rsidRPr="0002277A" w:rsidRDefault="0002277A" w:rsidP="00DB7D8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02277A">
              <w:rPr>
                <w:rFonts w:ascii="Times New Roman" w:hAnsi="Times New Roman"/>
                <w:color w:val="000000" w:themeColor="text1"/>
                <w:lang w:eastAsia="ru-RU"/>
              </w:rPr>
              <w:t>7037,6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6EC7" w:rsidRPr="0002277A" w:rsidRDefault="0002277A" w:rsidP="00DB7D8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02277A">
              <w:rPr>
                <w:rFonts w:ascii="Times New Roman" w:hAnsi="Times New Roman"/>
                <w:color w:val="000000" w:themeColor="text1"/>
                <w:lang w:eastAsia="ru-RU"/>
              </w:rPr>
              <w:t>108</w:t>
            </w:r>
            <w:bookmarkStart w:id="0" w:name="_GoBack"/>
            <w:bookmarkEnd w:id="0"/>
          </w:p>
        </w:tc>
      </w:tr>
    </w:tbl>
    <w:p w:rsidR="00B96026" w:rsidRDefault="00B96026" w:rsidP="00E3244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743E9" w:rsidRPr="00C31D9F" w:rsidRDefault="00ED7AC5" w:rsidP="00C31D9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743E9">
        <w:rPr>
          <w:rFonts w:ascii="Times New Roman" w:hAnsi="Times New Roman"/>
          <w:bCs/>
          <w:sz w:val="24"/>
          <w:szCs w:val="24"/>
        </w:rPr>
        <w:t xml:space="preserve">      </w:t>
      </w:r>
      <w:r w:rsidR="0092101E" w:rsidRPr="00C31D9F">
        <w:rPr>
          <w:rFonts w:ascii="Times New Roman" w:hAnsi="Times New Roman"/>
          <w:bCs/>
          <w:sz w:val="24"/>
          <w:szCs w:val="24"/>
        </w:rPr>
        <w:t>В 20</w:t>
      </w:r>
      <w:r w:rsidR="00A743E9" w:rsidRPr="00C31D9F">
        <w:rPr>
          <w:rFonts w:ascii="Times New Roman" w:hAnsi="Times New Roman"/>
          <w:bCs/>
          <w:sz w:val="24"/>
          <w:szCs w:val="24"/>
        </w:rPr>
        <w:t>21</w:t>
      </w:r>
      <w:r w:rsidR="0092101E" w:rsidRPr="00C31D9F">
        <w:rPr>
          <w:rFonts w:ascii="Times New Roman" w:hAnsi="Times New Roman"/>
          <w:bCs/>
          <w:sz w:val="24"/>
          <w:szCs w:val="24"/>
        </w:rPr>
        <w:t xml:space="preserve"> г. </w:t>
      </w:r>
      <w:r w:rsidR="00A743E9" w:rsidRPr="00C31D9F">
        <w:rPr>
          <w:rFonts w:ascii="Times New Roman" w:hAnsi="Times New Roman"/>
          <w:bCs/>
          <w:sz w:val="24"/>
          <w:szCs w:val="24"/>
        </w:rPr>
        <w:t>количество</w:t>
      </w:r>
      <w:r w:rsidR="00671B04" w:rsidRPr="00C31D9F">
        <w:rPr>
          <w:rFonts w:ascii="Times New Roman" w:hAnsi="Times New Roman"/>
          <w:bCs/>
          <w:sz w:val="24"/>
          <w:szCs w:val="24"/>
        </w:rPr>
        <w:t xml:space="preserve"> </w:t>
      </w:r>
      <w:r w:rsidR="0092101E" w:rsidRPr="00C31D9F">
        <w:rPr>
          <w:rFonts w:ascii="Times New Roman" w:hAnsi="Times New Roman"/>
          <w:bCs/>
          <w:sz w:val="24"/>
          <w:szCs w:val="24"/>
        </w:rPr>
        <w:t>ин</w:t>
      </w:r>
      <w:r w:rsidR="00A743E9" w:rsidRPr="00C31D9F">
        <w:rPr>
          <w:rFonts w:ascii="Times New Roman" w:hAnsi="Times New Roman"/>
          <w:bCs/>
          <w:sz w:val="24"/>
          <w:szCs w:val="24"/>
        </w:rPr>
        <w:t>дивидуальных предпринимателей выросло на 1% и составило 111 человек</w:t>
      </w:r>
      <w:r w:rsidR="00B428BA" w:rsidRPr="00C31D9F">
        <w:rPr>
          <w:rFonts w:ascii="Times New Roman" w:hAnsi="Times New Roman"/>
          <w:bCs/>
          <w:sz w:val="24"/>
          <w:szCs w:val="24"/>
        </w:rPr>
        <w:t xml:space="preserve">, в </w:t>
      </w:r>
      <w:proofErr w:type="spellStart"/>
      <w:r w:rsidR="00B428BA" w:rsidRPr="00C31D9F">
        <w:rPr>
          <w:rFonts w:ascii="Times New Roman" w:hAnsi="Times New Roman"/>
          <w:bCs/>
          <w:sz w:val="24"/>
          <w:szCs w:val="24"/>
        </w:rPr>
        <w:t>т.ч</w:t>
      </w:r>
      <w:proofErr w:type="spellEnd"/>
      <w:r w:rsidR="00B428BA" w:rsidRPr="00C31D9F">
        <w:rPr>
          <w:rFonts w:ascii="Times New Roman" w:hAnsi="Times New Roman"/>
          <w:bCs/>
          <w:sz w:val="24"/>
          <w:szCs w:val="24"/>
        </w:rPr>
        <w:t>. 1 социальный предприниматель.</w:t>
      </w:r>
      <w:r w:rsidR="00A743E9" w:rsidRPr="00C31D9F">
        <w:rPr>
          <w:rFonts w:ascii="Times New Roman" w:hAnsi="Times New Roman"/>
          <w:bCs/>
          <w:sz w:val="24"/>
          <w:szCs w:val="24"/>
        </w:rPr>
        <w:t xml:space="preserve"> Одно</w:t>
      </w:r>
      <w:r w:rsidR="00A743E9" w:rsidRPr="00C31D9F">
        <w:rPr>
          <w:rFonts w:ascii="Times New Roman" w:eastAsiaTheme="minorHAnsi" w:hAnsi="Times New Roman"/>
          <w:sz w:val="24"/>
          <w:szCs w:val="24"/>
        </w:rPr>
        <w:t xml:space="preserve"> среднее предприятие перешло в статус малых (ООО «Родина»). Осталось 1 среднее предприятие  СПК «Нива»</w:t>
      </w:r>
    </w:p>
    <w:p w:rsidR="00A743E9" w:rsidRPr="00C31D9F" w:rsidRDefault="00A743E9" w:rsidP="00C31D9F">
      <w:pPr>
        <w:spacing w:after="0" w:line="240" w:lineRule="auto"/>
        <w:ind w:hanging="142"/>
        <w:jc w:val="both"/>
        <w:rPr>
          <w:rFonts w:ascii="Times New Roman" w:hAnsi="Times New Roman"/>
          <w:bCs/>
          <w:sz w:val="24"/>
          <w:szCs w:val="24"/>
        </w:rPr>
      </w:pPr>
      <w:r w:rsidRPr="00C31D9F">
        <w:rPr>
          <w:rFonts w:ascii="Times New Roman" w:eastAsiaTheme="minorHAnsi" w:hAnsi="Times New Roman"/>
          <w:sz w:val="24"/>
          <w:szCs w:val="24"/>
        </w:rPr>
        <w:t xml:space="preserve">        По данным налоговой инспекции в течени</w:t>
      </w:r>
      <w:proofErr w:type="gramStart"/>
      <w:r w:rsidRPr="00C31D9F">
        <w:rPr>
          <w:rFonts w:ascii="Times New Roman" w:eastAsiaTheme="minorHAnsi" w:hAnsi="Times New Roman"/>
          <w:sz w:val="24"/>
          <w:szCs w:val="24"/>
        </w:rPr>
        <w:t>и</w:t>
      </w:r>
      <w:proofErr w:type="gramEnd"/>
      <w:r w:rsidRPr="00C31D9F">
        <w:rPr>
          <w:rFonts w:ascii="Times New Roman" w:eastAsiaTheme="minorHAnsi" w:hAnsi="Times New Roman"/>
          <w:sz w:val="24"/>
          <w:szCs w:val="24"/>
        </w:rPr>
        <w:t xml:space="preserve"> 2021 г. закрылось 28 субъектов МСП, открылось 29 субъектов МСП. </w:t>
      </w:r>
      <w:r w:rsidR="0092101E" w:rsidRPr="00C31D9F">
        <w:rPr>
          <w:rFonts w:ascii="Times New Roman" w:hAnsi="Times New Roman"/>
          <w:bCs/>
          <w:sz w:val="24"/>
          <w:szCs w:val="24"/>
        </w:rPr>
        <w:t xml:space="preserve">Основной причиной </w:t>
      </w:r>
      <w:r w:rsidRPr="00C31D9F">
        <w:rPr>
          <w:rFonts w:ascii="Times New Roman" w:hAnsi="Times New Roman"/>
          <w:bCs/>
          <w:sz w:val="24"/>
          <w:szCs w:val="24"/>
        </w:rPr>
        <w:t>низкого</w:t>
      </w:r>
      <w:r w:rsidR="0092101E" w:rsidRPr="00C31D9F">
        <w:rPr>
          <w:rFonts w:ascii="Times New Roman" w:hAnsi="Times New Roman"/>
          <w:bCs/>
          <w:sz w:val="24"/>
          <w:szCs w:val="24"/>
        </w:rPr>
        <w:t xml:space="preserve"> рост</w:t>
      </w:r>
      <w:r w:rsidRPr="00C31D9F">
        <w:rPr>
          <w:rFonts w:ascii="Times New Roman" w:hAnsi="Times New Roman"/>
          <w:bCs/>
          <w:sz w:val="24"/>
          <w:szCs w:val="24"/>
        </w:rPr>
        <w:t xml:space="preserve">а ИП является введение закона по </w:t>
      </w:r>
      <w:proofErr w:type="spellStart"/>
      <w:r w:rsidRPr="00C31D9F">
        <w:rPr>
          <w:rFonts w:ascii="Times New Roman" w:hAnsi="Times New Roman"/>
          <w:bCs/>
          <w:sz w:val="24"/>
          <w:szCs w:val="24"/>
        </w:rPr>
        <w:t>самозанятости</w:t>
      </w:r>
      <w:proofErr w:type="spellEnd"/>
      <w:r w:rsidRPr="00C31D9F">
        <w:rPr>
          <w:rFonts w:ascii="Times New Roman" w:hAnsi="Times New Roman"/>
          <w:bCs/>
          <w:sz w:val="24"/>
          <w:szCs w:val="24"/>
        </w:rPr>
        <w:t xml:space="preserve"> граждан. Так </w:t>
      </w:r>
      <w:r w:rsidR="0094486B" w:rsidRPr="00C31D9F">
        <w:rPr>
          <w:rFonts w:ascii="Times New Roman" w:hAnsi="Times New Roman"/>
          <w:bCs/>
          <w:sz w:val="24"/>
          <w:szCs w:val="24"/>
        </w:rPr>
        <w:t xml:space="preserve">на 01.01.2022 г. </w:t>
      </w:r>
      <w:r w:rsidRPr="00C31D9F">
        <w:rPr>
          <w:rFonts w:ascii="Times New Roman" w:hAnsi="Times New Roman"/>
          <w:bCs/>
          <w:sz w:val="24"/>
          <w:szCs w:val="24"/>
        </w:rPr>
        <w:t xml:space="preserve">на </w:t>
      </w:r>
      <w:proofErr w:type="spellStart"/>
      <w:r w:rsidRPr="00C31D9F">
        <w:rPr>
          <w:rFonts w:ascii="Times New Roman" w:hAnsi="Times New Roman"/>
          <w:bCs/>
          <w:sz w:val="24"/>
          <w:szCs w:val="24"/>
        </w:rPr>
        <w:t>самозанятость</w:t>
      </w:r>
      <w:proofErr w:type="spellEnd"/>
      <w:r w:rsidRPr="00C31D9F">
        <w:rPr>
          <w:rFonts w:ascii="Times New Roman" w:hAnsi="Times New Roman"/>
          <w:bCs/>
          <w:sz w:val="24"/>
          <w:szCs w:val="24"/>
        </w:rPr>
        <w:t xml:space="preserve"> вышли</w:t>
      </w:r>
      <w:r w:rsidR="0094486B" w:rsidRPr="00C31D9F">
        <w:rPr>
          <w:rFonts w:ascii="Times New Roman" w:hAnsi="Times New Roman"/>
          <w:bCs/>
          <w:sz w:val="24"/>
          <w:szCs w:val="24"/>
        </w:rPr>
        <w:t xml:space="preserve"> 113</w:t>
      </w:r>
      <w:r w:rsidRPr="00C31D9F">
        <w:rPr>
          <w:rFonts w:ascii="Times New Roman" w:hAnsi="Times New Roman"/>
          <w:bCs/>
          <w:sz w:val="24"/>
          <w:szCs w:val="24"/>
        </w:rPr>
        <w:t xml:space="preserve">       человек.</w:t>
      </w:r>
      <w:r w:rsidR="00BC132D" w:rsidRPr="00C31D9F">
        <w:rPr>
          <w:rFonts w:ascii="Times New Roman" w:hAnsi="Times New Roman"/>
          <w:bCs/>
          <w:sz w:val="24"/>
          <w:szCs w:val="24"/>
        </w:rPr>
        <w:t xml:space="preserve"> Из общего количества субъектов МСП только 59% осуществляют деятельность на территории района, остальная часть, прописана в районе, но проживает и работает за пределами района. </w:t>
      </w:r>
      <w:r w:rsidRPr="00C31D9F">
        <w:rPr>
          <w:rFonts w:ascii="Times New Roman" w:hAnsi="Times New Roman"/>
          <w:bCs/>
          <w:sz w:val="24"/>
          <w:szCs w:val="24"/>
        </w:rPr>
        <w:t xml:space="preserve"> </w:t>
      </w:r>
      <w:r w:rsidR="00141682" w:rsidRPr="00C31D9F">
        <w:rPr>
          <w:rFonts w:ascii="Times New Roman" w:hAnsi="Times New Roman"/>
          <w:bCs/>
          <w:sz w:val="24"/>
          <w:szCs w:val="24"/>
        </w:rPr>
        <w:t xml:space="preserve">Количество работающих в средних, малых  и </w:t>
      </w:r>
      <w:proofErr w:type="spellStart"/>
      <w:r w:rsidR="00141682" w:rsidRPr="00C31D9F">
        <w:rPr>
          <w:rFonts w:ascii="Times New Roman" w:hAnsi="Times New Roman"/>
          <w:bCs/>
          <w:sz w:val="24"/>
          <w:szCs w:val="24"/>
        </w:rPr>
        <w:t>микропредприятиях</w:t>
      </w:r>
      <w:proofErr w:type="spellEnd"/>
      <w:r w:rsidR="00141682" w:rsidRPr="00C31D9F">
        <w:rPr>
          <w:rFonts w:ascii="Times New Roman" w:hAnsi="Times New Roman"/>
          <w:bCs/>
          <w:sz w:val="24"/>
          <w:szCs w:val="24"/>
        </w:rPr>
        <w:t xml:space="preserve"> 945 человек, это 94% к уровню 2020 г. </w:t>
      </w:r>
    </w:p>
    <w:p w:rsidR="005B2EC5" w:rsidRPr="00C31D9F" w:rsidRDefault="00A743E9" w:rsidP="00C31D9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31D9F">
        <w:rPr>
          <w:rFonts w:ascii="Times New Roman" w:hAnsi="Times New Roman"/>
          <w:bCs/>
          <w:sz w:val="24"/>
          <w:szCs w:val="24"/>
        </w:rPr>
        <w:t xml:space="preserve">     </w:t>
      </w:r>
      <w:r w:rsidR="0092101E" w:rsidRPr="00C31D9F">
        <w:rPr>
          <w:rFonts w:ascii="Times New Roman" w:hAnsi="Times New Roman"/>
          <w:bCs/>
          <w:sz w:val="24"/>
          <w:szCs w:val="24"/>
        </w:rPr>
        <w:t xml:space="preserve"> </w:t>
      </w:r>
      <w:r w:rsidR="005B2EC5" w:rsidRPr="00C31D9F">
        <w:rPr>
          <w:rFonts w:ascii="Times New Roman" w:eastAsia="Calibri" w:hAnsi="Times New Roman"/>
          <w:sz w:val="24"/>
          <w:szCs w:val="24"/>
          <w:lang w:eastAsia="ru-RU"/>
        </w:rPr>
        <w:t>В рамках реализации мероприятий по национальному проекту программы «Улучшение условий ведения предпринимательской деятельности» п</w:t>
      </w:r>
      <w:r w:rsidR="005B2EC5" w:rsidRPr="00C31D9F">
        <w:rPr>
          <w:rFonts w:ascii="Times New Roman" w:eastAsiaTheme="minorHAnsi" w:hAnsi="Times New Roman"/>
          <w:sz w:val="24"/>
          <w:szCs w:val="24"/>
        </w:rPr>
        <w:t xml:space="preserve">редоставлено в аренду муниципальное имущество 7 субъектам МСП,  том числе 23 объекта из перечня муниципального имущества для предоставления субъектам МСП и </w:t>
      </w:r>
      <w:proofErr w:type="spellStart"/>
      <w:r w:rsidR="005B2EC5" w:rsidRPr="00C31D9F">
        <w:rPr>
          <w:rFonts w:ascii="Times New Roman" w:eastAsiaTheme="minorHAnsi" w:hAnsi="Times New Roman"/>
          <w:sz w:val="24"/>
          <w:szCs w:val="24"/>
        </w:rPr>
        <w:t>самозанятым</w:t>
      </w:r>
      <w:proofErr w:type="spellEnd"/>
      <w:r w:rsidR="005B2EC5" w:rsidRPr="00C31D9F">
        <w:rPr>
          <w:rFonts w:ascii="Times New Roman" w:eastAsiaTheme="minorHAnsi" w:hAnsi="Times New Roman"/>
          <w:sz w:val="24"/>
          <w:szCs w:val="24"/>
        </w:rPr>
        <w:t xml:space="preserve">. Общая </w:t>
      </w:r>
      <w:r w:rsidR="005B2EC5" w:rsidRPr="00C31D9F">
        <w:rPr>
          <w:rFonts w:ascii="Times New Roman" w:eastAsiaTheme="minorHAnsi" w:hAnsi="Times New Roman"/>
          <w:sz w:val="24"/>
          <w:szCs w:val="24"/>
        </w:rPr>
        <w:lastRenderedPageBreak/>
        <w:t xml:space="preserve">площадь предоставленного в аренду имущества 4420 </w:t>
      </w:r>
      <w:proofErr w:type="spellStart"/>
      <w:r w:rsidR="005B2EC5" w:rsidRPr="00C31D9F">
        <w:rPr>
          <w:rFonts w:ascii="Times New Roman" w:eastAsiaTheme="minorHAnsi" w:hAnsi="Times New Roman"/>
          <w:sz w:val="24"/>
          <w:szCs w:val="24"/>
        </w:rPr>
        <w:t>кв.м</w:t>
      </w:r>
      <w:proofErr w:type="spellEnd"/>
      <w:r w:rsidR="005B2EC5" w:rsidRPr="00C31D9F">
        <w:rPr>
          <w:rFonts w:ascii="Times New Roman" w:eastAsiaTheme="minorHAnsi" w:hAnsi="Times New Roman"/>
          <w:sz w:val="24"/>
          <w:szCs w:val="24"/>
        </w:rPr>
        <w:t>.</w:t>
      </w:r>
      <w:r w:rsidR="00BC132D" w:rsidRPr="00C31D9F">
        <w:rPr>
          <w:rFonts w:ascii="Times New Roman" w:eastAsiaTheme="minorHAnsi" w:hAnsi="Times New Roman"/>
          <w:sz w:val="24"/>
          <w:szCs w:val="24"/>
        </w:rPr>
        <w:t xml:space="preserve"> </w:t>
      </w:r>
      <w:r w:rsidR="00BC132D" w:rsidRPr="00C31D9F">
        <w:rPr>
          <w:rFonts w:ascii="Times New Roman" w:hAnsi="Times New Roman"/>
          <w:sz w:val="24"/>
          <w:szCs w:val="24"/>
        </w:rPr>
        <w:t>Арендной платы получено в казну местного бюджета за 2021 г. 219,5 тыс. руб.</w:t>
      </w:r>
    </w:p>
    <w:p w:rsidR="00B428BA" w:rsidRPr="00C31D9F" w:rsidRDefault="005B2EC5" w:rsidP="00C31D9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1D9F">
        <w:rPr>
          <w:rFonts w:ascii="Times New Roman" w:eastAsia="Calibri" w:hAnsi="Times New Roman"/>
          <w:sz w:val="24"/>
          <w:szCs w:val="24"/>
          <w:lang w:eastAsia="ru-RU"/>
        </w:rPr>
        <w:t xml:space="preserve">      В</w:t>
      </w:r>
      <w:r w:rsidRPr="00C31D9F">
        <w:rPr>
          <w:rFonts w:ascii="Times New Roman" w:eastAsiaTheme="minorHAnsi" w:hAnsi="Times New Roman"/>
          <w:sz w:val="24"/>
          <w:szCs w:val="24"/>
        </w:rPr>
        <w:t xml:space="preserve"> текущем году предоставлены в аренду земельные участки 4 субъектам МСП по 12 земельным участкам, общая площадь которых 865,2 га</w:t>
      </w:r>
    </w:p>
    <w:p w:rsidR="00C31D9F" w:rsidRPr="00C31D9F" w:rsidRDefault="00C31D9F" w:rsidP="00C31D9F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31D9F">
        <w:rPr>
          <w:rFonts w:ascii="Times New Roman" w:eastAsiaTheme="minorHAnsi" w:hAnsi="Times New Roman"/>
          <w:color w:val="000000"/>
          <w:sz w:val="24"/>
          <w:szCs w:val="24"/>
        </w:rPr>
        <w:t>Утверждено и действует Постановление Администрации муниципального образования «</w:t>
      </w:r>
      <w:proofErr w:type="spellStart"/>
      <w:r w:rsidRPr="00C31D9F">
        <w:rPr>
          <w:rFonts w:ascii="Times New Roman" w:eastAsiaTheme="minorHAnsi" w:hAnsi="Times New Roman"/>
          <w:color w:val="000000"/>
          <w:sz w:val="24"/>
          <w:szCs w:val="24"/>
        </w:rPr>
        <w:t>Юкаменский</w:t>
      </w:r>
      <w:proofErr w:type="spellEnd"/>
      <w:r w:rsidRPr="00C31D9F">
        <w:rPr>
          <w:rFonts w:ascii="Times New Roman" w:eastAsiaTheme="minorHAnsi" w:hAnsi="Times New Roman"/>
          <w:color w:val="000000"/>
          <w:sz w:val="24"/>
          <w:szCs w:val="24"/>
        </w:rPr>
        <w:t xml:space="preserve"> район» №  285 от 16.08.2021 г.             «Об имущественной поддержке субъектов малого и среднего предпринимательства при предоставлении  муниципального имущества. При условии, что срок договора аренды будет составлять не менее 5 лет. </w:t>
      </w:r>
    </w:p>
    <w:p w:rsidR="00C31D9F" w:rsidRPr="00C31D9F" w:rsidRDefault="00C31D9F" w:rsidP="00C31D9F">
      <w:pPr>
        <w:shd w:val="clear" w:color="auto" w:fill="FFFFFF"/>
        <w:spacing w:after="0" w:line="240" w:lineRule="auto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    </w:t>
      </w:r>
      <w:r w:rsidRPr="00C31D9F">
        <w:rPr>
          <w:rFonts w:ascii="Times New Roman" w:eastAsiaTheme="minorHAnsi" w:hAnsi="Times New Roman"/>
          <w:color w:val="000000"/>
          <w:sz w:val="24"/>
          <w:szCs w:val="24"/>
        </w:rPr>
        <w:t>в первый год аренды - 40 процентов размера арендной платы;</w:t>
      </w:r>
    </w:p>
    <w:p w:rsidR="00C31D9F" w:rsidRPr="00C31D9F" w:rsidRDefault="00C31D9F" w:rsidP="00C31D9F">
      <w:pPr>
        <w:shd w:val="clear" w:color="auto" w:fill="FFFFFF"/>
        <w:spacing w:after="0" w:line="240" w:lineRule="auto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    </w:t>
      </w:r>
      <w:r w:rsidRPr="00C31D9F">
        <w:rPr>
          <w:rFonts w:ascii="Times New Roman" w:eastAsiaTheme="minorHAnsi" w:hAnsi="Times New Roman"/>
          <w:color w:val="000000"/>
          <w:sz w:val="24"/>
          <w:szCs w:val="24"/>
        </w:rPr>
        <w:t>во второй год аренды - 60 процентов размера арендной платы;</w:t>
      </w:r>
    </w:p>
    <w:p w:rsidR="00C31D9F" w:rsidRPr="00C31D9F" w:rsidRDefault="00C31D9F" w:rsidP="00C31D9F">
      <w:pPr>
        <w:shd w:val="clear" w:color="auto" w:fill="FFFFFF"/>
        <w:spacing w:after="0" w:line="240" w:lineRule="auto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    </w:t>
      </w:r>
      <w:r w:rsidRPr="00C31D9F">
        <w:rPr>
          <w:rFonts w:ascii="Times New Roman" w:eastAsiaTheme="minorHAnsi" w:hAnsi="Times New Roman"/>
          <w:color w:val="000000"/>
          <w:sz w:val="24"/>
          <w:szCs w:val="24"/>
        </w:rPr>
        <w:t>в третий год аренды - 80 процентов размера арендной платы;</w:t>
      </w:r>
    </w:p>
    <w:p w:rsidR="00C31D9F" w:rsidRPr="00C31D9F" w:rsidRDefault="00C31D9F" w:rsidP="00C31D9F">
      <w:pPr>
        <w:shd w:val="clear" w:color="auto" w:fill="FFFFFF"/>
        <w:spacing w:after="0" w:line="240" w:lineRule="auto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    </w:t>
      </w:r>
      <w:r w:rsidRPr="00C31D9F">
        <w:rPr>
          <w:rFonts w:ascii="Times New Roman" w:eastAsiaTheme="minorHAnsi" w:hAnsi="Times New Roman"/>
          <w:color w:val="000000"/>
          <w:sz w:val="24"/>
          <w:szCs w:val="24"/>
        </w:rPr>
        <w:t>в четвертый год аренды и далее - 100 процентов размера арендной платы.</w:t>
      </w:r>
    </w:p>
    <w:p w:rsidR="00C31D9F" w:rsidRPr="00C31D9F" w:rsidRDefault="00C31D9F" w:rsidP="00C31D9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31D9F">
        <w:rPr>
          <w:rFonts w:ascii="Times New Roman" w:eastAsiaTheme="minorHAnsi" w:hAnsi="Times New Roman"/>
          <w:sz w:val="24"/>
          <w:szCs w:val="24"/>
        </w:rPr>
        <w:t xml:space="preserve">Данной мерой поддержки воспользовался 1 субъект МСП. </w:t>
      </w:r>
    </w:p>
    <w:p w:rsidR="00D00624" w:rsidRPr="00D00624" w:rsidRDefault="00D00624" w:rsidP="00C31D9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31D9F">
        <w:rPr>
          <w:rFonts w:ascii="Times New Roman" w:eastAsiaTheme="minorHAnsi" w:hAnsi="Times New Roman"/>
          <w:sz w:val="24"/>
          <w:szCs w:val="24"/>
        </w:rPr>
        <w:t xml:space="preserve">     </w:t>
      </w:r>
      <w:r w:rsidRPr="00D00624">
        <w:rPr>
          <w:rFonts w:ascii="Times New Roman" w:eastAsiaTheme="minorHAnsi" w:hAnsi="Times New Roman"/>
          <w:sz w:val="24"/>
          <w:szCs w:val="24"/>
        </w:rPr>
        <w:t xml:space="preserve">В рамках социального контракта </w:t>
      </w:r>
      <w:r w:rsidRPr="00C31D9F">
        <w:rPr>
          <w:rFonts w:ascii="Times New Roman" w:eastAsiaTheme="minorHAnsi" w:hAnsi="Times New Roman"/>
          <w:sz w:val="24"/>
          <w:szCs w:val="24"/>
        </w:rPr>
        <w:t xml:space="preserve">в 2021 г. </w:t>
      </w:r>
      <w:r w:rsidRPr="00D00624">
        <w:rPr>
          <w:rFonts w:ascii="Times New Roman" w:eastAsiaTheme="minorHAnsi" w:hAnsi="Times New Roman"/>
          <w:sz w:val="24"/>
          <w:szCs w:val="24"/>
        </w:rPr>
        <w:t xml:space="preserve">9 человек получили государственную поддержку, 4 из которых зарегистрировались в качестве ИП и 5 вышли на </w:t>
      </w:r>
      <w:proofErr w:type="spellStart"/>
      <w:r w:rsidRPr="00D00624">
        <w:rPr>
          <w:rFonts w:ascii="Times New Roman" w:eastAsiaTheme="minorHAnsi" w:hAnsi="Times New Roman"/>
          <w:sz w:val="24"/>
          <w:szCs w:val="24"/>
        </w:rPr>
        <w:t>самозанятость</w:t>
      </w:r>
      <w:proofErr w:type="spellEnd"/>
      <w:r w:rsidRPr="00D00624">
        <w:rPr>
          <w:rFonts w:ascii="Times New Roman" w:eastAsiaTheme="minorHAnsi" w:hAnsi="Times New Roman"/>
          <w:sz w:val="24"/>
          <w:szCs w:val="24"/>
        </w:rPr>
        <w:t xml:space="preserve">. В 2021 г. 1 субъект МСП получил статус социального предприятия. </w:t>
      </w:r>
    </w:p>
    <w:p w:rsidR="00B428BA" w:rsidRPr="005B2EC5" w:rsidRDefault="00B428BA" w:rsidP="00C31D9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C31D9F">
        <w:rPr>
          <w:rFonts w:ascii="Times New Roman" w:eastAsia="Calibri" w:hAnsi="Times New Roman"/>
          <w:sz w:val="24"/>
          <w:szCs w:val="24"/>
          <w:lang w:eastAsia="ru-RU"/>
        </w:rPr>
        <w:t xml:space="preserve">      </w:t>
      </w:r>
      <w:r w:rsidR="005B2EC5" w:rsidRPr="00C31D9F">
        <w:rPr>
          <w:rFonts w:ascii="Times New Roman" w:eastAsia="Calibri" w:hAnsi="Times New Roman"/>
          <w:sz w:val="24"/>
          <w:szCs w:val="24"/>
          <w:lang w:eastAsia="ru-RU"/>
        </w:rPr>
        <w:t xml:space="preserve">Оказана методическая помощь в составлении бизнес- </w:t>
      </w:r>
      <w:r w:rsidR="005B2EC5" w:rsidRPr="00494475">
        <w:rPr>
          <w:rFonts w:ascii="Times New Roman" w:eastAsia="Calibri" w:hAnsi="Times New Roman"/>
          <w:sz w:val="24"/>
          <w:szCs w:val="24"/>
          <w:lang w:eastAsia="ru-RU"/>
        </w:rPr>
        <w:t xml:space="preserve">планов 4 ИП и 7 </w:t>
      </w:r>
      <w:proofErr w:type="spellStart"/>
      <w:r w:rsidR="005B2EC5" w:rsidRPr="00494475">
        <w:rPr>
          <w:rFonts w:ascii="Times New Roman" w:eastAsia="Calibri" w:hAnsi="Times New Roman"/>
          <w:sz w:val="24"/>
          <w:szCs w:val="24"/>
          <w:lang w:eastAsia="ru-RU"/>
        </w:rPr>
        <w:t>самозанятым</w:t>
      </w:r>
      <w:proofErr w:type="spellEnd"/>
      <w:r w:rsidR="005B2EC5" w:rsidRPr="00C31D9F">
        <w:rPr>
          <w:rFonts w:ascii="Times New Roman" w:eastAsia="Calibri" w:hAnsi="Times New Roman"/>
          <w:sz w:val="24"/>
          <w:szCs w:val="24"/>
          <w:lang w:eastAsia="ru-RU"/>
        </w:rPr>
        <w:t xml:space="preserve"> гражданам для получения государственной поддержки по линии </w:t>
      </w:r>
      <w:proofErr w:type="spellStart"/>
      <w:r w:rsidR="005B2EC5" w:rsidRPr="00C31D9F">
        <w:rPr>
          <w:rFonts w:ascii="Times New Roman" w:eastAsia="Calibri" w:hAnsi="Times New Roman"/>
          <w:sz w:val="24"/>
          <w:szCs w:val="24"/>
          <w:lang w:eastAsia="ru-RU"/>
        </w:rPr>
        <w:t>Минсоцполитики</w:t>
      </w:r>
      <w:proofErr w:type="spellEnd"/>
      <w:r w:rsidR="005B2EC5" w:rsidRPr="00C31D9F">
        <w:rPr>
          <w:rFonts w:ascii="Times New Roman" w:eastAsia="Calibri" w:hAnsi="Times New Roman"/>
          <w:sz w:val="24"/>
          <w:szCs w:val="24"/>
          <w:lang w:eastAsia="ru-RU"/>
        </w:rPr>
        <w:t xml:space="preserve"> УР, а также 4 физическим лицам для участия в </w:t>
      </w:r>
      <w:r w:rsidRPr="00C31D9F">
        <w:rPr>
          <w:rFonts w:ascii="Times New Roman" w:eastAsia="Calibri" w:hAnsi="Times New Roman"/>
          <w:sz w:val="24"/>
          <w:szCs w:val="24"/>
          <w:lang w:eastAsia="ru-RU"/>
        </w:rPr>
        <w:t>конкурсном отборе</w:t>
      </w:r>
      <w:r w:rsidRPr="00D00624">
        <w:rPr>
          <w:rFonts w:ascii="Times New Roman" w:eastAsia="Calibri" w:hAnsi="Times New Roman"/>
          <w:sz w:val="24"/>
          <w:szCs w:val="24"/>
          <w:lang w:eastAsia="ru-RU"/>
        </w:rPr>
        <w:t xml:space="preserve"> «</w:t>
      </w:r>
      <w:proofErr w:type="spellStart"/>
      <w:r w:rsidRPr="00D00624">
        <w:rPr>
          <w:rFonts w:ascii="Times New Roman" w:eastAsia="Calibri" w:hAnsi="Times New Roman"/>
          <w:sz w:val="24"/>
          <w:szCs w:val="24"/>
          <w:lang w:eastAsia="ru-RU"/>
        </w:rPr>
        <w:t>Агростартап</w:t>
      </w:r>
      <w:proofErr w:type="spellEnd"/>
      <w:r w:rsidRPr="00D00624">
        <w:rPr>
          <w:rFonts w:ascii="Times New Roman" w:eastAsia="Calibri" w:hAnsi="Times New Roman"/>
          <w:sz w:val="24"/>
          <w:szCs w:val="24"/>
          <w:lang w:eastAsia="ru-RU"/>
        </w:rPr>
        <w:t>», оказана</w:t>
      </w:r>
      <w:r w:rsidRPr="005B2EC5">
        <w:rPr>
          <w:rFonts w:ascii="Times New Roman" w:eastAsia="Calibri" w:hAnsi="Times New Roman"/>
          <w:sz w:val="24"/>
          <w:szCs w:val="24"/>
          <w:lang w:eastAsia="ru-RU"/>
        </w:rPr>
        <w:t xml:space="preserve"> методическая помощь 1 субъекту МСП в подготовке конкурсной документации для признания статуса «Социальный предприниматель».</w:t>
      </w:r>
    </w:p>
    <w:p w:rsidR="00B428BA" w:rsidRDefault="005B2EC5" w:rsidP="0054382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      </w:t>
      </w:r>
      <w:r w:rsidRPr="005B2EC5">
        <w:rPr>
          <w:rFonts w:ascii="Times New Roman" w:eastAsia="Calibri" w:hAnsi="Times New Roman"/>
          <w:sz w:val="24"/>
          <w:szCs w:val="24"/>
          <w:lang w:eastAsia="ru-RU"/>
        </w:rPr>
        <w:t>В рамках реализации мероприятий по национальному проекту «Акселерация субъектов МСП</w:t>
      </w:r>
      <w:r>
        <w:rPr>
          <w:rFonts w:ascii="Times New Roman" w:eastAsia="Calibri" w:hAnsi="Times New Roman"/>
          <w:sz w:val="24"/>
          <w:szCs w:val="24"/>
          <w:lang w:eastAsia="ru-RU"/>
        </w:rPr>
        <w:t xml:space="preserve">» ежегодно проводятся совещания с </w:t>
      </w:r>
      <w:r w:rsidR="00840CFD">
        <w:rPr>
          <w:rFonts w:ascii="Times New Roman" w:eastAsia="Calibri" w:hAnsi="Times New Roman"/>
          <w:sz w:val="24"/>
          <w:szCs w:val="24"/>
          <w:lang w:eastAsia="ru-RU"/>
        </w:rPr>
        <w:t>предпринимателями</w:t>
      </w:r>
      <w:r w:rsidRPr="00840CFD">
        <w:rPr>
          <w:rFonts w:ascii="Times New Roman" w:eastAsia="Calibri" w:hAnsi="Times New Roman"/>
          <w:sz w:val="24"/>
          <w:szCs w:val="24"/>
          <w:lang w:eastAsia="ru-RU"/>
        </w:rPr>
        <w:t xml:space="preserve">. В 2021 г. </w:t>
      </w:r>
      <w:r w:rsidRPr="005B2EC5">
        <w:rPr>
          <w:rFonts w:ascii="Times New Roman" w:eastAsiaTheme="minorHAnsi" w:hAnsi="Times New Roman"/>
          <w:sz w:val="24"/>
          <w:szCs w:val="24"/>
        </w:rPr>
        <w:t>проведен</w:t>
      </w:r>
      <w:r w:rsidRPr="00840CFD">
        <w:rPr>
          <w:rFonts w:ascii="Times New Roman" w:eastAsiaTheme="minorHAnsi" w:hAnsi="Times New Roman"/>
          <w:sz w:val="24"/>
          <w:szCs w:val="24"/>
        </w:rPr>
        <w:t>о два</w:t>
      </w:r>
      <w:r w:rsidRPr="005B2EC5">
        <w:rPr>
          <w:rFonts w:ascii="Times New Roman" w:eastAsiaTheme="minorHAnsi" w:hAnsi="Times New Roman"/>
          <w:sz w:val="24"/>
          <w:szCs w:val="24"/>
        </w:rPr>
        <w:t xml:space="preserve"> семинар</w:t>
      </w:r>
      <w:r w:rsidRPr="00840CFD">
        <w:rPr>
          <w:rFonts w:ascii="Times New Roman" w:eastAsiaTheme="minorHAnsi" w:hAnsi="Times New Roman"/>
          <w:sz w:val="24"/>
          <w:szCs w:val="24"/>
        </w:rPr>
        <w:t>а</w:t>
      </w:r>
      <w:r w:rsidR="0094486B">
        <w:rPr>
          <w:rFonts w:ascii="Times New Roman" w:eastAsiaTheme="minorHAnsi" w:hAnsi="Times New Roman"/>
          <w:sz w:val="24"/>
          <w:szCs w:val="24"/>
        </w:rPr>
        <w:t xml:space="preserve"> и одно</w:t>
      </w:r>
      <w:r w:rsidRPr="005B2EC5">
        <w:rPr>
          <w:rFonts w:ascii="Times New Roman" w:eastAsia="Calibri" w:hAnsi="Times New Roman"/>
          <w:sz w:val="24"/>
          <w:szCs w:val="24"/>
          <w:lang w:eastAsia="ru-RU"/>
        </w:rPr>
        <w:t xml:space="preserve"> заседание Совета по поддержке малог</w:t>
      </w:r>
      <w:r w:rsidR="00B428BA">
        <w:rPr>
          <w:rFonts w:ascii="Times New Roman" w:eastAsia="Calibri" w:hAnsi="Times New Roman"/>
          <w:sz w:val="24"/>
          <w:szCs w:val="24"/>
          <w:lang w:eastAsia="ru-RU"/>
        </w:rPr>
        <w:t>о предпринимательства.</w:t>
      </w:r>
    </w:p>
    <w:p w:rsidR="005B2EC5" w:rsidRPr="005B2EC5" w:rsidRDefault="00B428BA" w:rsidP="00B428B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428BA">
        <w:rPr>
          <w:rFonts w:ascii="Times New Roman" w:eastAsia="Calibri" w:hAnsi="Times New Roman"/>
          <w:sz w:val="24"/>
          <w:szCs w:val="24"/>
          <w:lang w:eastAsia="ru-RU"/>
        </w:rPr>
        <w:t xml:space="preserve">      </w:t>
      </w:r>
      <w:r w:rsidR="005B2EC5" w:rsidRPr="005B2EC5">
        <w:rPr>
          <w:rFonts w:ascii="Times New Roman" w:eastAsia="Calibri" w:hAnsi="Times New Roman"/>
          <w:sz w:val="24"/>
          <w:szCs w:val="24"/>
          <w:lang w:eastAsia="ru-RU"/>
        </w:rPr>
        <w:t xml:space="preserve"> В рамках реализации мероприятий по национальному проекту «Популяризация предпринимательства»</w:t>
      </w:r>
      <w:r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  <w:r w:rsidR="005B2EC5" w:rsidRPr="005B2EC5">
        <w:rPr>
          <w:rFonts w:ascii="Times New Roman" w:eastAsiaTheme="minorHAnsi" w:hAnsi="Times New Roman"/>
          <w:sz w:val="24"/>
          <w:szCs w:val="24"/>
        </w:rPr>
        <w:t xml:space="preserve"> на официальном сайте Администрации района создан раздел «Предпринимательство», в котором размещена нормативная база, меры поддержки для субъектов МСП и </w:t>
      </w:r>
      <w:proofErr w:type="spellStart"/>
      <w:r w:rsidR="005B2EC5" w:rsidRPr="005B2EC5">
        <w:rPr>
          <w:rFonts w:ascii="Times New Roman" w:eastAsiaTheme="minorHAnsi" w:hAnsi="Times New Roman"/>
          <w:sz w:val="24"/>
          <w:szCs w:val="24"/>
        </w:rPr>
        <w:t>самозанятых</w:t>
      </w:r>
      <w:proofErr w:type="spellEnd"/>
      <w:r w:rsidR="005B2EC5" w:rsidRPr="005B2EC5">
        <w:rPr>
          <w:rFonts w:ascii="Times New Roman" w:eastAsiaTheme="minorHAnsi" w:hAnsi="Times New Roman"/>
          <w:sz w:val="24"/>
          <w:szCs w:val="24"/>
        </w:rPr>
        <w:t xml:space="preserve"> граждан, новости и т.д. </w:t>
      </w:r>
    </w:p>
    <w:p w:rsidR="005B2EC5" w:rsidRPr="005B2EC5" w:rsidRDefault="005B2EC5" w:rsidP="005B2EC5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B2EC5">
        <w:rPr>
          <w:rFonts w:ascii="Times New Roman" w:eastAsiaTheme="minorHAnsi" w:hAnsi="Times New Roman"/>
          <w:sz w:val="24"/>
          <w:szCs w:val="24"/>
        </w:rPr>
        <w:t xml:space="preserve">    -  путем рассылки по эл. почте </w:t>
      </w:r>
      <w:proofErr w:type="gramStart"/>
      <w:r w:rsidRPr="005B2EC5">
        <w:rPr>
          <w:rFonts w:ascii="Times New Roman" w:eastAsiaTheme="minorHAnsi" w:hAnsi="Times New Roman"/>
          <w:sz w:val="24"/>
          <w:szCs w:val="24"/>
        </w:rPr>
        <w:t>информация</w:t>
      </w:r>
      <w:proofErr w:type="gramEnd"/>
      <w:r w:rsidRPr="005B2EC5">
        <w:rPr>
          <w:rFonts w:ascii="Times New Roman" w:eastAsiaTheme="minorHAnsi" w:hAnsi="Times New Roman"/>
          <w:sz w:val="24"/>
          <w:szCs w:val="24"/>
        </w:rPr>
        <w:t xml:space="preserve"> касающаяся деятельности субъектов МСП (график планируемых </w:t>
      </w:r>
      <w:proofErr w:type="spellStart"/>
      <w:r w:rsidRPr="005B2EC5">
        <w:rPr>
          <w:rFonts w:ascii="Times New Roman" w:eastAsiaTheme="minorHAnsi" w:hAnsi="Times New Roman"/>
          <w:sz w:val="24"/>
          <w:szCs w:val="24"/>
        </w:rPr>
        <w:t>вебинаров</w:t>
      </w:r>
      <w:proofErr w:type="spellEnd"/>
      <w:r w:rsidRPr="005B2EC5">
        <w:rPr>
          <w:rFonts w:ascii="Times New Roman" w:eastAsiaTheme="minorHAnsi" w:hAnsi="Times New Roman"/>
          <w:sz w:val="24"/>
          <w:szCs w:val="24"/>
        </w:rPr>
        <w:t xml:space="preserve">, меры поддержки т.д.) доводится до всех заинтересованных лиц. </w:t>
      </w:r>
    </w:p>
    <w:p w:rsidR="00A26977" w:rsidRPr="002E766B" w:rsidRDefault="005B2EC5" w:rsidP="00421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B2EC5">
        <w:rPr>
          <w:rFonts w:ascii="Times New Roman" w:eastAsiaTheme="minorHAnsi" w:hAnsi="Times New Roman"/>
          <w:sz w:val="24"/>
          <w:szCs w:val="24"/>
        </w:rPr>
        <w:t xml:space="preserve">     </w:t>
      </w:r>
      <w:r w:rsidRPr="005B2EC5">
        <w:rPr>
          <w:rFonts w:ascii="Times New Roman" w:eastAsia="Calibri" w:hAnsi="Times New Roman"/>
          <w:sz w:val="24"/>
          <w:szCs w:val="24"/>
          <w:lang w:eastAsia="ru-RU"/>
        </w:rPr>
        <w:t xml:space="preserve">- </w:t>
      </w:r>
      <w:r w:rsidR="00421085">
        <w:rPr>
          <w:rFonts w:ascii="Times New Roman" w:eastAsia="Calibri" w:hAnsi="Times New Roman"/>
          <w:sz w:val="24"/>
          <w:szCs w:val="24"/>
          <w:lang w:eastAsia="ru-RU"/>
        </w:rPr>
        <w:t>П</w:t>
      </w:r>
      <w:r w:rsidRPr="005B2EC5">
        <w:rPr>
          <w:rFonts w:ascii="Times New Roman" w:eastAsia="Calibri" w:hAnsi="Times New Roman"/>
          <w:sz w:val="24"/>
          <w:szCs w:val="24"/>
          <w:lang w:eastAsia="ru-RU"/>
        </w:rPr>
        <w:t xml:space="preserve">роведена деловая игра </w:t>
      </w:r>
      <w:r w:rsidR="00421085">
        <w:rPr>
          <w:rFonts w:ascii="Times New Roman" w:eastAsia="Calibri" w:hAnsi="Times New Roman"/>
          <w:sz w:val="24"/>
          <w:szCs w:val="24"/>
          <w:lang w:eastAsia="ru-RU"/>
        </w:rPr>
        <w:t xml:space="preserve">«Мой проект- 2021» </w:t>
      </w:r>
      <w:r w:rsidRPr="005B2EC5">
        <w:rPr>
          <w:rFonts w:ascii="Times New Roman" w:eastAsia="Calibri" w:hAnsi="Times New Roman"/>
          <w:sz w:val="24"/>
          <w:szCs w:val="24"/>
          <w:lang w:eastAsia="ru-RU"/>
        </w:rPr>
        <w:t>с учащимися школ Юкаменского района</w:t>
      </w:r>
      <w:r w:rsidR="00421085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</w:p>
    <w:p w:rsidR="00671B04" w:rsidRPr="000C0829" w:rsidRDefault="00ED7AC5" w:rsidP="00E3244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</w:t>
      </w:r>
      <w:r w:rsidR="00671B04" w:rsidRPr="000C0829">
        <w:rPr>
          <w:rFonts w:ascii="Times New Roman" w:hAnsi="Times New Roman"/>
          <w:bCs/>
          <w:sz w:val="24"/>
          <w:szCs w:val="24"/>
        </w:rPr>
        <w:t xml:space="preserve">Налоговым кодексом Российской Федерации для малых </w:t>
      </w:r>
      <w:r w:rsidR="008B158D">
        <w:rPr>
          <w:rFonts w:ascii="Times New Roman" w:hAnsi="Times New Roman"/>
          <w:bCs/>
          <w:sz w:val="24"/>
          <w:szCs w:val="24"/>
        </w:rPr>
        <w:t xml:space="preserve">и средних </w:t>
      </w:r>
      <w:r w:rsidR="00671B04" w:rsidRPr="000C0829">
        <w:rPr>
          <w:rFonts w:ascii="Times New Roman" w:hAnsi="Times New Roman"/>
          <w:bCs/>
          <w:sz w:val="24"/>
          <w:szCs w:val="24"/>
        </w:rPr>
        <w:t xml:space="preserve">предприятий и индивидуальных предпринимателей установлены специальные налоговые режимы: </w:t>
      </w:r>
    </w:p>
    <w:p w:rsidR="009673EF" w:rsidRPr="000C0829" w:rsidRDefault="00421085" w:rsidP="00E3244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</w:t>
      </w:r>
      <w:r w:rsidR="00CC4CB4"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673EF" w:rsidRPr="000C0829">
        <w:rPr>
          <w:rFonts w:ascii="Times New Roman" w:hAnsi="Times New Roman"/>
          <w:bCs/>
          <w:sz w:val="24"/>
          <w:szCs w:val="24"/>
        </w:rPr>
        <w:t>единый сельскохозяйственный налог;</w:t>
      </w:r>
    </w:p>
    <w:p w:rsidR="00421085" w:rsidRDefault="002E766B" w:rsidP="00E3244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-  </w:t>
      </w:r>
      <w:r w:rsidR="00421085">
        <w:rPr>
          <w:rFonts w:ascii="Times New Roman" w:hAnsi="Times New Roman"/>
          <w:bCs/>
          <w:sz w:val="24"/>
          <w:szCs w:val="24"/>
        </w:rPr>
        <w:t>упрощенная система налогообложения;</w:t>
      </w:r>
    </w:p>
    <w:p w:rsidR="00671B04" w:rsidRPr="000C0829" w:rsidRDefault="002E766B" w:rsidP="00E3244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- </w:t>
      </w:r>
      <w:r w:rsidR="00671B04" w:rsidRPr="000C0829">
        <w:rPr>
          <w:rFonts w:ascii="Times New Roman" w:hAnsi="Times New Roman"/>
          <w:bCs/>
          <w:sz w:val="24"/>
          <w:szCs w:val="24"/>
        </w:rPr>
        <w:t>патентная система налогообложения</w:t>
      </w:r>
      <w:r w:rsidR="00130283">
        <w:rPr>
          <w:rFonts w:ascii="Times New Roman" w:hAnsi="Times New Roman"/>
          <w:bCs/>
          <w:sz w:val="24"/>
          <w:szCs w:val="24"/>
        </w:rPr>
        <w:t>.</w:t>
      </w:r>
      <w:r w:rsidR="00671B04" w:rsidRPr="000C0829">
        <w:rPr>
          <w:rFonts w:ascii="Times New Roman" w:hAnsi="Times New Roman"/>
          <w:bCs/>
          <w:sz w:val="24"/>
          <w:szCs w:val="24"/>
        </w:rPr>
        <w:t xml:space="preserve"> </w:t>
      </w:r>
    </w:p>
    <w:p w:rsidR="001944EB" w:rsidRPr="001944EB" w:rsidRDefault="00ED7AC5" w:rsidP="00E3244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</w:t>
      </w:r>
      <w:r w:rsidR="00671B04" w:rsidRPr="000C0829">
        <w:rPr>
          <w:rFonts w:ascii="Times New Roman" w:hAnsi="Times New Roman"/>
          <w:bCs/>
          <w:sz w:val="24"/>
          <w:szCs w:val="24"/>
        </w:rPr>
        <w:t xml:space="preserve">В целях поддержки малого </w:t>
      </w:r>
      <w:r w:rsidR="00525180">
        <w:rPr>
          <w:rFonts w:ascii="Times New Roman" w:hAnsi="Times New Roman"/>
          <w:bCs/>
          <w:sz w:val="24"/>
          <w:szCs w:val="24"/>
        </w:rPr>
        <w:t>и среднего предпринимательства П</w:t>
      </w:r>
      <w:r w:rsidR="00671B04" w:rsidRPr="000C0829">
        <w:rPr>
          <w:rFonts w:ascii="Times New Roman" w:hAnsi="Times New Roman"/>
          <w:bCs/>
          <w:sz w:val="24"/>
          <w:szCs w:val="24"/>
        </w:rPr>
        <w:t>остановлением Администрации муниципа</w:t>
      </w:r>
      <w:r w:rsidR="008075CD" w:rsidRPr="000C0829">
        <w:rPr>
          <w:rFonts w:ascii="Times New Roman" w:hAnsi="Times New Roman"/>
          <w:bCs/>
          <w:sz w:val="24"/>
          <w:szCs w:val="24"/>
        </w:rPr>
        <w:t>льного образования «</w:t>
      </w:r>
      <w:proofErr w:type="spellStart"/>
      <w:r w:rsidR="008075CD" w:rsidRPr="000C0829">
        <w:rPr>
          <w:rFonts w:ascii="Times New Roman" w:hAnsi="Times New Roman"/>
          <w:bCs/>
          <w:sz w:val="24"/>
          <w:szCs w:val="24"/>
        </w:rPr>
        <w:t>Юкаменский</w:t>
      </w:r>
      <w:proofErr w:type="spellEnd"/>
      <w:r w:rsidR="008075CD" w:rsidRPr="000C0829">
        <w:rPr>
          <w:rFonts w:ascii="Times New Roman" w:hAnsi="Times New Roman"/>
          <w:bCs/>
          <w:sz w:val="24"/>
          <w:szCs w:val="24"/>
        </w:rPr>
        <w:t xml:space="preserve"> район» от </w:t>
      </w:r>
      <w:r w:rsidR="00C82124" w:rsidRPr="00184221">
        <w:rPr>
          <w:rFonts w:ascii="Times New Roman" w:hAnsi="Times New Roman"/>
          <w:bCs/>
          <w:sz w:val="24"/>
          <w:szCs w:val="24"/>
        </w:rPr>
        <w:t>09</w:t>
      </w:r>
      <w:r w:rsidR="008075CD" w:rsidRPr="00184221">
        <w:rPr>
          <w:rFonts w:ascii="Times New Roman" w:hAnsi="Times New Roman"/>
          <w:bCs/>
          <w:sz w:val="24"/>
          <w:szCs w:val="24"/>
        </w:rPr>
        <w:t xml:space="preserve"> </w:t>
      </w:r>
      <w:r w:rsidR="00C82124" w:rsidRPr="00184221">
        <w:rPr>
          <w:rFonts w:ascii="Times New Roman" w:hAnsi="Times New Roman"/>
          <w:bCs/>
          <w:sz w:val="24"/>
          <w:szCs w:val="24"/>
        </w:rPr>
        <w:t>октября</w:t>
      </w:r>
      <w:r w:rsidR="008075CD" w:rsidRPr="00184221">
        <w:rPr>
          <w:rFonts w:ascii="Times New Roman" w:hAnsi="Times New Roman"/>
          <w:bCs/>
          <w:sz w:val="24"/>
          <w:szCs w:val="24"/>
        </w:rPr>
        <w:t xml:space="preserve"> 201</w:t>
      </w:r>
      <w:r w:rsidR="00C82124" w:rsidRPr="00184221">
        <w:rPr>
          <w:rFonts w:ascii="Times New Roman" w:hAnsi="Times New Roman"/>
          <w:bCs/>
          <w:sz w:val="24"/>
          <w:szCs w:val="24"/>
        </w:rPr>
        <w:t>9</w:t>
      </w:r>
      <w:r w:rsidR="008075CD" w:rsidRPr="00184221">
        <w:rPr>
          <w:rFonts w:ascii="Times New Roman" w:hAnsi="Times New Roman"/>
          <w:bCs/>
          <w:sz w:val="24"/>
          <w:szCs w:val="24"/>
        </w:rPr>
        <w:t xml:space="preserve"> г. № </w:t>
      </w:r>
      <w:r w:rsidR="00C82124" w:rsidRPr="00184221">
        <w:rPr>
          <w:rFonts w:ascii="Times New Roman" w:hAnsi="Times New Roman"/>
          <w:bCs/>
          <w:sz w:val="24"/>
          <w:szCs w:val="24"/>
        </w:rPr>
        <w:t xml:space="preserve">385 </w:t>
      </w:r>
      <w:r w:rsidR="00671B04" w:rsidRPr="00184221">
        <w:rPr>
          <w:rFonts w:ascii="Times New Roman" w:hAnsi="Times New Roman"/>
          <w:bCs/>
          <w:sz w:val="24"/>
          <w:szCs w:val="24"/>
        </w:rPr>
        <w:t xml:space="preserve"> утверждена и реализуется </w:t>
      </w:r>
      <w:r w:rsidR="00897509" w:rsidRPr="00184221">
        <w:rPr>
          <w:rFonts w:ascii="Times New Roman" w:hAnsi="Times New Roman"/>
          <w:bCs/>
          <w:sz w:val="24"/>
          <w:szCs w:val="24"/>
        </w:rPr>
        <w:t xml:space="preserve">муниципальная </w:t>
      </w:r>
      <w:r w:rsidR="00184221">
        <w:rPr>
          <w:rFonts w:ascii="Times New Roman" w:hAnsi="Times New Roman"/>
          <w:bCs/>
          <w:sz w:val="24"/>
          <w:szCs w:val="24"/>
        </w:rPr>
        <w:t xml:space="preserve">программа «Создание условий для устойчивого экономического развития на 2020-2025 </w:t>
      </w:r>
      <w:proofErr w:type="spellStart"/>
      <w:r w:rsidR="00184221">
        <w:rPr>
          <w:rFonts w:ascii="Times New Roman" w:hAnsi="Times New Roman"/>
          <w:bCs/>
          <w:sz w:val="24"/>
          <w:szCs w:val="24"/>
        </w:rPr>
        <w:t>г.г</w:t>
      </w:r>
      <w:proofErr w:type="spellEnd"/>
      <w:r w:rsidR="00184221">
        <w:rPr>
          <w:rFonts w:ascii="Times New Roman" w:hAnsi="Times New Roman"/>
          <w:bCs/>
          <w:sz w:val="24"/>
          <w:szCs w:val="24"/>
        </w:rPr>
        <w:t>.»</w:t>
      </w:r>
      <w:r w:rsidR="001361B4">
        <w:rPr>
          <w:rFonts w:ascii="Times New Roman" w:hAnsi="Times New Roman"/>
          <w:bCs/>
          <w:sz w:val="24"/>
          <w:szCs w:val="24"/>
        </w:rPr>
        <w:t xml:space="preserve"> </w:t>
      </w:r>
      <w:r w:rsidR="001944EB" w:rsidRPr="00184221">
        <w:rPr>
          <w:rFonts w:ascii="Times New Roman" w:hAnsi="Times New Roman"/>
          <w:bCs/>
          <w:sz w:val="24"/>
          <w:szCs w:val="24"/>
        </w:rPr>
        <w:t>под</w:t>
      </w:r>
      <w:r w:rsidR="008075CD" w:rsidRPr="00184221">
        <w:rPr>
          <w:rFonts w:ascii="Times New Roman" w:hAnsi="Times New Roman"/>
          <w:bCs/>
          <w:sz w:val="24"/>
          <w:szCs w:val="24"/>
        </w:rPr>
        <w:t>п</w:t>
      </w:r>
      <w:r w:rsidR="00671B04" w:rsidRPr="00184221">
        <w:rPr>
          <w:rFonts w:ascii="Times New Roman" w:hAnsi="Times New Roman"/>
          <w:bCs/>
          <w:sz w:val="24"/>
          <w:szCs w:val="24"/>
        </w:rPr>
        <w:t xml:space="preserve">рограмма </w:t>
      </w:r>
      <w:r w:rsidR="001944EB" w:rsidRPr="00184221">
        <w:rPr>
          <w:rFonts w:ascii="Times New Roman" w:hAnsi="Times New Roman"/>
          <w:sz w:val="24"/>
          <w:szCs w:val="24"/>
          <w:lang w:eastAsia="ru-RU"/>
        </w:rPr>
        <w:t>«Создание благоприятных условий для развития малого и среднего предпринимательства</w:t>
      </w:r>
      <w:r w:rsidR="001944EB" w:rsidRPr="001944EB">
        <w:rPr>
          <w:rFonts w:ascii="Times New Roman" w:hAnsi="Times New Roman"/>
          <w:sz w:val="24"/>
          <w:szCs w:val="24"/>
          <w:lang w:eastAsia="ru-RU"/>
        </w:rPr>
        <w:t>»</w:t>
      </w:r>
    </w:p>
    <w:p w:rsidR="00130283" w:rsidRDefault="00130283" w:rsidP="00E3244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</w:t>
      </w:r>
      <w:r w:rsidR="0094486B">
        <w:rPr>
          <w:rFonts w:ascii="Times New Roman" w:hAnsi="Times New Roman"/>
          <w:bCs/>
          <w:sz w:val="24"/>
          <w:szCs w:val="24"/>
        </w:rPr>
        <w:t>В рай</w:t>
      </w:r>
      <w:r w:rsidR="00671B04" w:rsidRPr="000C0829">
        <w:rPr>
          <w:rFonts w:ascii="Times New Roman" w:hAnsi="Times New Roman"/>
          <w:bCs/>
          <w:sz w:val="24"/>
          <w:szCs w:val="24"/>
        </w:rPr>
        <w:t>оне функционирует Совет по поддержке малого и среднего предпринимательства</w:t>
      </w:r>
      <w:r w:rsidR="0094486B">
        <w:rPr>
          <w:rFonts w:ascii="Times New Roman" w:hAnsi="Times New Roman"/>
          <w:bCs/>
          <w:sz w:val="24"/>
          <w:szCs w:val="24"/>
        </w:rPr>
        <w:t xml:space="preserve">, </w:t>
      </w:r>
      <w:r w:rsidR="00194580">
        <w:rPr>
          <w:rFonts w:ascii="Times New Roman" w:hAnsi="Times New Roman"/>
          <w:bCs/>
          <w:sz w:val="24"/>
          <w:szCs w:val="24"/>
        </w:rPr>
        <w:t xml:space="preserve"> </w:t>
      </w:r>
    </w:p>
    <w:p w:rsidR="00130283" w:rsidRPr="00130283" w:rsidRDefault="0094486B" w:rsidP="00E3244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который</w:t>
      </w:r>
      <w:r w:rsidR="00130283" w:rsidRPr="00130283">
        <w:rPr>
          <w:rFonts w:ascii="Times New Roman" w:hAnsi="Times New Roman"/>
          <w:iCs/>
          <w:sz w:val="24"/>
          <w:szCs w:val="24"/>
          <w:lang w:eastAsia="ru-RU"/>
        </w:rPr>
        <w:t xml:space="preserve"> образован в целях учёта мнения и обеспечения защиты интересов субъектов малого предпринимательства при формировании и реализации единой политики, направленной на поддержку и развитие малого предпринимательства в Юкаменском район, в целях стимулирования инвестиционной и предпринимательской активности на территории района для повышения конкурентоспособности экономики по приоритетным направлениям развития.</w:t>
      </w:r>
    </w:p>
    <w:p w:rsidR="00671B04" w:rsidRPr="000C0829" w:rsidRDefault="00130283" w:rsidP="00E3244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</w:t>
      </w:r>
      <w:r w:rsidR="00671B04" w:rsidRPr="000C0829">
        <w:rPr>
          <w:rFonts w:ascii="Times New Roman" w:hAnsi="Times New Roman"/>
          <w:bCs/>
          <w:sz w:val="24"/>
          <w:szCs w:val="24"/>
        </w:rPr>
        <w:t>Основные проблемы, сдерживающие развитие малого и среднего предпринимательства:</w:t>
      </w:r>
    </w:p>
    <w:p w:rsidR="00671B04" w:rsidRPr="000C0829" w:rsidRDefault="0065068F" w:rsidP="00E3244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   - </w:t>
      </w:r>
      <w:r w:rsidR="00671B04" w:rsidRPr="000C0829">
        <w:rPr>
          <w:rFonts w:ascii="Times New Roman" w:hAnsi="Times New Roman"/>
          <w:bCs/>
          <w:sz w:val="24"/>
          <w:szCs w:val="24"/>
        </w:rPr>
        <w:t>отсутствие у малых предприятий и индивидуальных предпринимателей достаточных финансовых ресурсов на расширение деятельности, особенно в производственной сфере</w:t>
      </w:r>
      <w:r w:rsidR="00E737E3" w:rsidRPr="000C0829">
        <w:rPr>
          <w:rFonts w:ascii="Times New Roman" w:hAnsi="Times New Roman"/>
          <w:bCs/>
          <w:sz w:val="24"/>
          <w:szCs w:val="24"/>
        </w:rPr>
        <w:t xml:space="preserve"> и </w:t>
      </w:r>
      <w:r w:rsidR="002B2317" w:rsidRPr="000C0829">
        <w:rPr>
          <w:rFonts w:ascii="Times New Roman" w:hAnsi="Times New Roman"/>
          <w:bCs/>
          <w:sz w:val="24"/>
          <w:szCs w:val="24"/>
        </w:rPr>
        <w:t xml:space="preserve">в </w:t>
      </w:r>
      <w:r w:rsidR="00E737E3" w:rsidRPr="000C0829">
        <w:rPr>
          <w:rFonts w:ascii="Times New Roman" w:hAnsi="Times New Roman"/>
          <w:bCs/>
          <w:sz w:val="24"/>
          <w:szCs w:val="24"/>
        </w:rPr>
        <w:t>сельском хоз</w:t>
      </w:r>
      <w:r w:rsidR="002B2317" w:rsidRPr="000C0829">
        <w:rPr>
          <w:rFonts w:ascii="Times New Roman" w:hAnsi="Times New Roman"/>
          <w:bCs/>
          <w:sz w:val="24"/>
          <w:szCs w:val="24"/>
        </w:rPr>
        <w:t>я</w:t>
      </w:r>
      <w:r w:rsidR="00E737E3" w:rsidRPr="000C0829">
        <w:rPr>
          <w:rFonts w:ascii="Times New Roman" w:hAnsi="Times New Roman"/>
          <w:bCs/>
          <w:sz w:val="24"/>
          <w:szCs w:val="24"/>
        </w:rPr>
        <w:t>йстве</w:t>
      </w:r>
      <w:r w:rsidR="00671B04" w:rsidRPr="000C0829">
        <w:rPr>
          <w:rFonts w:ascii="Times New Roman" w:hAnsi="Times New Roman"/>
          <w:bCs/>
          <w:sz w:val="24"/>
          <w:szCs w:val="24"/>
        </w:rPr>
        <w:t>;</w:t>
      </w:r>
    </w:p>
    <w:p w:rsidR="00671B04" w:rsidRPr="000C0829" w:rsidRDefault="0065068F" w:rsidP="00E3244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- </w:t>
      </w:r>
      <w:r w:rsidR="00671B04" w:rsidRPr="000C0829">
        <w:rPr>
          <w:rFonts w:ascii="Times New Roman" w:hAnsi="Times New Roman"/>
          <w:bCs/>
          <w:sz w:val="24"/>
          <w:szCs w:val="24"/>
        </w:rPr>
        <w:t xml:space="preserve">ограниченность механизмов финансово - кредитной поддержки малых предприятий и индивидуальных предпринимателей; </w:t>
      </w:r>
    </w:p>
    <w:p w:rsidR="00671B04" w:rsidRPr="000C0829" w:rsidRDefault="0065068F" w:rsidP="00E3244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- </w:t>
      </w:r>
      <w:r w:rsidR="00671B04" w:rsidRPr="000C0829">
        <w:rPr>
          <w:rFonts w:ascii="Times New Roman" w:hAnsi="Times New Roman"/>
          <w:bCs/>
          <w:sz w:val="24"/>
          <w:szCs w:val="24"/>
        </w:rPr>
        <w:t>частые изменения в системе налогообложения</w:t>
      </w:r>
      <w:r w:rsidR="00857284" w:rsidRPr="000C0829">
        <w:rPr>
          <w:rFonts w:ascii="Times New Roman" w:hAnsi="Times New Roman"/>
          <w:bCs/>
          <w:sz w:val="24"/>
          <w:szCs w:val="24"/>
        </w:rPr>
        <w:t>, пенсионного страхования</w:t>
      </w:r>
      <w:r w:rsidR="00671B04" w:rsidRPr="000C0829">
        <w:rPr>
          <w:rFonts w:ascii="Times New Roman" w:hAnsi="Times New Roman"/>
          <w:bCs/>
          <w:sz w:val="24"/>
          <w:szCs w:val="24"/>
        </w:rPr>
        <w:t>;</w:t>
      </w:r>
    </w:p>
    <w:p w:rsidR="00671B04" w:rsidRPr="000C0829" w:rsidRDefault="0065068F" w:rsidP="00E3244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- </w:t>
      </w:r>
      <w:r w:rsidR="00671B04" w:rsidRPr="000C0829">
        <w:rPr>
          <w:rFonts w:ascii="Times New Roman" w:hAnsi="Times New Roman"/>
          <w:bCs/>
          <w:sz w:val="24"/>
          <w:szCs w:val="24"/>
        </w:rPr>
        <w:t xml:space="preserve">недостаточный уровень квалификации, отсутствие необходимого образования для ведения бизнеса. </w:t>
      </w:r>
    </w:p>
    <w:p w:rsidR="00953B25" w:rsidRDefault="00671B04" w:rsidP="00E3244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C0829">
        <w:rPr>
          <w:rFonts w:ascii="Times New Roman" w:hAnsi="Times New Roman"/>
          <w:bCs/>
          <w:sz w:val="24"/>
          <w:szCs w:val="24"/>
        </w:rPr>
        <w:t>Реализация подпрограммы направлена на создание условий, способствующих поддержке и развитию малого и среднего предпринимательства.</w:t>
      </w:r>
    </w:p>
    <w:p w:rsidR="0065068F" w:rsidRPr="000C0829" w:rsidRDefault="0065068F" w:rsidP="00E3244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40304" w:rsidRDefault="004F5AB9" w:rsidP="00E3244E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253848" w:rsidRPr="000C0829">
        <w:rPr>
          <w:rFonts w:ascii="Times New Roman" w:hAnsi="Times New Roman"/>
          <w:b/>
          <w:sz w:val="24"/>
          <w:szCs w:val="24"/>
          <w:lang w:eastAsia="ru-RU"/>
        </w:rPr>
        <w:t>.2 Приоритеты, цели и задачи</w:t>
      </w:r>
    </w:p>
    <w:p w:rsidR="0065068F" w:rsidRDefault="0065068F" w:rsidP="00E324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2368D" w:rsidRPr="00897509" w:rsidRDefault="00ED7AC5" w:rsidP="00E3244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>
        <w:rPr>
          <w:rFonts w:ascii="Times New Roman" w:hAnsi="Times New Roman"/>
          <w:bCs/>
          <w:sz w:val="24"/>
          <w:szCs w:val="24"/>
        </w:rPr>
        <w:t xml:space="preserve">      </w:t>
      </w:r>
      <w:r w:rsidR="00857284" w:rsidRPr="00D2368D">
        <w:rPr>
          <w:rFonts w:ascii="Times New Roman" w:hAnsi="Times New Roman"/>
          <w:bCs/>
          <w:sz w:val="24"/>
          <w:szCs w:val="24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в рамках подпрограммы отнесены вопросы</w:t>
      </w:r>
      <w:r w:rsidR="00897509">
        <w:rPr>
          <w:rFonts w:ascii="Times New Roman" w:hAnsi="Times New Roman"/>
          <w:bCs/>
          <w:sz w:val="24"/>
          <w:szCs w:val="24"/>
        </w:rPr>
        <w:t xml:space="preserve"> содействия</w:t>
      </w:r>
      <w:r w:rsidR="00D2368D" w:rsidRPr="00D2368D">
        <w:rPr>
          <w:rFonts w:ascii="Times New Roman" w:hAnsi="Times New Roman"/>
          <w:bCs/>
          <w:sz w:val="24"/>
          <w:szCs w:val="24"/>
        </w:rPr>
        <w:t xml:space="preserve"> развитию малого и среднего предпринимательства. </w:t>
      </w:r>
    </w:p>
    <w:p w:rsidR="00857284" w:rsidRPr="00D2368D" w:rsidRDefault="00ED7AC5" w:rsidP="00E3244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</w:t>
      </w:r>
      <w:r w:rsidR="00857284" w:rsidRPr="00D2368D">
        <w:rPr>
          <w:rFonts w:ascii="Times New Roman" w:hAnsi="Times New Roman"/>
          <w:bCs/>
          <w:sz w:val="24"/>
          <w:szCs w:val="24"/>
        </w:rPr>
        <w:t xml:space="preserve">Правовое регулирование развития малого и среднего предпринимательства осуществляется Федеральным </w:t>
      </w:r>
      <w:hyperlink r:id="rId9" w:history="1">
        <w:r w:rsidR="00857284" w:rsidRPr="00D2368D">
          <w:rPr>
            <w:rFonts w:ascii="Times New Roman" w:hAnsi="Times New Roman"/>
            <w:bCs/>
            <w:sz w:val="24"/>
            <w:szCs w:val="24"/>
          </w:rPr>
          <w:t>законом</w:t>
        </w:r>
      </w:hyperlink>
      <w:r w:rsidR="00857284" w:rsidRPr="00D2368D">
        <w:rPr>
          <w:rFonts w:ascii="Times New Roman" w:hAnsi="Times New Roman"/>
          <w:bCs/>
          <w:sz w:val="24"/>
          <w:szCs w:val="24"/>
        </w:rPr>
        <w:t xml:space="preserve"> от 24 июля 2007 года № 209-ФЗ «О развитии малого и среднего предпринимательства в Российской Федерации», </w:t>
      </w:r>
      <w:hyperlink r:id="rId10" w:history="1">
        <w:r w:rsidR="00857284" w:rsidRPr="00D2368D">
          <w:rPr>
            <w:rFonts w:ascii="Times New Roman" w:hAnsi="Times New Roman"/>
            <w:bCs/>
            <w:sz w:val="24"/>
            <w:szCs w:val="24"/>
          </w:rPr>
          <w:t>Законом</w:t>
        </w:r>
      </w:hyperlink>
      <w:r w:rsidR="00857284" w:rsidRPr="00D2368D">
        <w:rPr>
          <w:rFonts w:ascii="Times New Roman" w:hAnsi="Times New Roman"/>
          <w:bCs/>
          <w:sz w:val="24"/>
          <w:szCs w:val="24"/>
        </w:rPr>
        <w:t xml:space="preserve"> Удмуртской Республики от 8 октября 2008 года № 34-РЗ «О развитии малого и среднего предпринимательства Удму</w:t>
      </w:r>
      <w:r w:rsidR="0092152A" w:rsidRPr="00D2368D">
        <w:rPr>
          <w:rFonts w:ascii="Times New Roman" w:hAnsi="Times New Roman"/>
          <w:bCs/>
          <w:sz w:val="24"/>
          <w:szCs w:val="24"/>
        </w:rPr>
        <w:t xml:space="preserve">ртской Республики», </w:t>
      </w:r>
    </w:p>
    <w:p w:rsidR="00857284" w:rsidRPr="00DC5AB7" w:rsidRDefault="00ED7AC5" w:rsidP="00E32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857284" w:rsidRPr="00AD5EF9">
        <w:rPr>
          <w:rFonts w:ascii="Times New Roman" w:hAnsi="Times New Roman"/>
          <w:sz w:val="24"/>
          <w:szCs w:val="24"/>
          <w:lang w:eastAsia="ru-RU"/>
        </w:rPr>
        <w:t>Одной из задач государственной программы Удмуртской Республики «Создание условий для устойчивого экономического развития Удмуртской Республики», утвержденной постановлением Правительства Удмуртской Республики от 15 апреля 2013 г. № 161, является</w:t>
      </w:r>
      <w:r w:rsidR="00857284" w:rsidRPr="00DC5AB7">
        <w:rPr>
          <w:rFonts w:ascii="Times New Roman" w:hAnsi="Times New Roman"/>
          <w:sz w:val="24"/>
          <w:szCs w:val="24"/>
          <w:lang w:eastAsia="ru-RU"/>
        </w:rPr>
        <w:t xml:space="preserve"> - создание условий для развития малого и среднего бизнеса.</w:t>
      </w:r>
    </w:p>
    <w:p w:rsidR="00111FBE" w:rsidRDefault="00111FBE" w:rsidP="00111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C5AB7">
        <w:rPr>
          <w:rFonts w:ascii="Times New Roman" w:hAnsi="Times New Roman"/>
          <w:bCs/>
          <w:sz w:val="24"/>
          <w:szCs w:val="24"/>
        </w:rPr>
        <w:t xml:space="preserve">      </w:t>
      </w:r>
      <w:proofErr w:type="gramStart"/>
      <w:r w:rsidRPr="00DC5AB7">
        <w:rPr>
          <w:rFonts w:ascii="Times New Roman" w:hAnsi="Times New Roman"/>
          <w:bCs/>
          <w:sz w:val="24"/>
          <w:szCs w:val="24"/>
        </w:rPr>
        <w:t>П</w:t>
      </w:r>
      <w:r w:rsidR="00774079" w:rsidRPr="00DC5AB7">
        <w:rPr>
          <w:rFonts w:ascii="Times New Roman" w:hAnsi="Times New Roman"/>
          <w:bCs/>
          <w:sz w:val="24"/>
          <w:szCs w:val="24"/>
        </w:rPr>
        <w:t xml:space="preserve">остановлением </w:t>
      </w:r>
      <w:r w:rsidR="00857284" w:rsidRPr="00DC5AB7">
        <w:rPr>
          <w:rFonts w:ascii="Times New Roman" w:hAnsi="Times New Roman"/>
          <w:bCs/>
          <w:sz w:val="24"/>
          <w:szCs w:val="24"/>
        </w:rPr>
        <w:t xml:space="preserve"> Правительства Удмуртской Республики от </w:t>
      </w:r>
      <w:r w:rsidR="00774079" w:rsidRPr="00DC5AB7">
        <w:rPr>
          <w:rFonts w:ascii="Times New Roman" w:hAnsi="Times New Roman"/>
          <w:bCs/>
          <w:sz w:val="24"/>
          <w:szCs w:val="24"/>
        </w:rPr>
        <w:t>10</w:t>
      </w:r>
      <w:r w:rsidR="00857284" w:rsidRPr="00DC5AB7">
        <w:rPr>
          <w:rFonts w:ascii="Times New Roman" w:hAnsi="Times New Roman"/>
          <w:bCs/>
          <w:sz w:val="24"/>
          <w:szCs w:val="24"/>
        </w:rPr>
        <w:t xml:space="preserve"> </w:t>
      </w:r>
      <w:r w:rsidR="00774079" w:rsidRPr="00DC5AB7">
        <w:rPr>
          <w:rFonts w:ascii="Times New Roman" w:hAnsi="Times New Roman"/>
          <w:bCs/>
          <w:sz w:val="24"/>
          <w:szCs w:val="24"/>
        </w:rPr>
        <w:t>октября</w:t>
      </w:r>
      <w:r w:rsidR="00857284" w:rsidRPr="00DC5AB7">
        <w:rPr>
          <w:rFonts w:ascii="Times New Roman" w:hAnsi="Times New Roman"/>
          <w:bCs/>
          <w:sz w:val="24"/>
          <w:szCs w:val="24"/>
        </w:rPr>
        <w:t xml:space="preserve"> 201</w:t>
      </w:r>
      <w:r w:rsidR="00774079" w:rsidRPr="00DC5AB7">
        <w:rPr>
          <w:rFonts w:ascii="Times New Roman" w:hAnsi="Times New Roman"/>
          <w:bCs/>
          <w:sz w:val="24"/>
          <w:szCs w:val="24"/>
        </w:rPr>
        <w:t>4</w:t>
      </w:r>
      <w:r w:rsidR="00857284" w:rsidRPr="00DC5AB7">
        <w:rPr>
          <w:rFonts w:ascii="Times New Roman" w:hAnsi="Times New Roman"/>
          <w:bCs/>
          <w:sz w:val="24"/>
          <w:szCs w:val="24"/>
        </w:rPr>
        <w:t xml:space="preserve"> года № </w:t>
      </w:r>
      <w:r w:rsidR="00774079" w:rsidRPr="00DC5AB7">
        <w:rPr>
          <w:rFonts w:ascii="Times New Roman" w:hAnsi="Times New Roman"/>
          <w:bCs/>
          <w:sz w:val="24"/>
          <w:szCs w:val="24"/>
        </w:rPr>
        <w:t>383</w:t>
      </w:r>
      <w:r w:rsidR="00857284" w:rsidRPr="00DC5AB7">
        <w:rPr>
          <w:rFonts w:ascii="Times New Roman" w:hAnsi="Times New Roman"/>
          <w:bCs/>
          <w:sz w:val="24"/>
          <w:szCs w:val="24"/>
        </w:rPr>
        <w:t xml:space="preserve"> утвержден План мероприятий </w:t>
      </w:r>
      <w:r w:rsidR="00774079" w:rsidRPr="00DC5AB7">
        <w:rPr>
          <w:rFonts w:ascii="Times New Roman" w:hAnsi="Times New Roman"/>
          <w:bCs/>
          <w:sz w:val="24"/>
          <w:szCs w:val="24"/>
        </w:rPr>
        <w:t>по реализации стратегии социально- экономического развития Удмуртской Рес</w:t>
      </w:r>
      <w:r w:rsidRPr="00DC5AB7">
        <w:rPr>
          <w:rFonts w:ascii="Times New Roman" w:hAnsi="Times New Roman"/>
          <w:bCs/>
          <w:sz w:val="24"/>
          <w:szCs w:val="24"/>
        </w:rPr>
        <w:t>публики на период до 2025 года,</w:t>
      </w:r>
      <w:r w:rsidRPr="00DC5AB7">
        <w:rPr>
          <w:rFonts w:ascii="Times New Roman" w:eastAsiaTheme="minorHAnsi" w:hAnsi="Times New Roman"/>
          <w:sz w:val="24"/>
          <w:szCs w:val="24"/>
        </w:rPr>
        <w:t xml:space="preserve"> ключевыми задачами Плана являются создание благоприятных условий для ведения предпринимательской</w:t>
      </w:r>
      <w:r>
        <w:rPr>
          <w:rFonts w:ascii="Times New Roman" w:eastAsiaTheme="minorHAnsi" w:hAnsi="Times New Roman"/>
          <w:sz w:val="24"/>
          <w:szCs w:val="24"/>
        </w:rPr>
        <w:t xml:space="preserve"> деятельности, привлечение государственных и частных инвестиций для реализации инвестиционных проектов, увеличение объема инвестиций в основной капитал, а также создание, развитие и обеспечение эффективного функционирования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инвестиционной и инновационной инфраструктуры.</w:t>
      </w:r>
    </w:p>
    <w:p w:rsidR="00857284" w:rsidRPr="000C0829" w:rsidRDefault="00111FBE" w:rsidP="00F13CE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</w:t>
      </w:r>
      <w:r w:rsidR="000E25AC">
        <w:rPr>
          <w:rFonts w:ascii="Times New Roman" w:hAnsi="Times New Roman"/>
          <w:bCs/>
          <w:sz w:val="24"/>
          <w:szCs w:val="24"/>
        </w:rPr>
        <w:t>В соответствии с подп</w:t>
      </w:r>
      <w:r w:rsidR="00857284" w:rsidRPr="000C0829">
        <w:rPr>
          <w:rFonts w:ascii="Times New Roman" w:hAnsi="Times New Roman"/>
          <w:bCs/>
          <w:sz w:val="24"/>
          <w:szCs w:val="24"/>
        </w:rPr>
        <w:t>рограммой развити</w:t>
      </w:r>
      <w:r w:rsidR="00897509">
        <w:rPr>
          <w:rFonts w:ascii="Times New Roman" w:hAnsi="Times New Roman"/>
          <w:bCs/>
          <w:sz w:val="24"/>
          <w:szCs w:val="24"/>
        </w:rPr>
        <w:t>е</w:t>
      </w:r>
      <w:r w:rsidR="00857284" w:rsidRPr="000C0829">
        <w:rPr>
          <w:rFonts w:ascii="Times New Roman" w:hAnsi="Times New Roman"/>
          <w:bCs/>
          <w:sz w:val="24"/>
          <w:szCs w:val="24"/>
        </w:rPr>
        <w:t xml:space="preserve"> малого </w:t>
      </w:r>
      <w:r w:rsidR="00897509">
        <w:rPr>
          <w:rFonts w:ascii="Times New Roman" w:hAnsi="Times New Roman"/>
          <w:bCs/>
          <w:sz w:val="24"/>
          <w:szCs w:val="24"/>
        </w:rPr>
        <w:t xml:space="preserve">и среднего </w:t>
      </w:r>
      <w:r w:rsidR="00857284" w:rsidRPr="000C0829">
        <w:rPr>
          <w:rFonts w:ascii="Times New Roman" w:hAnsi="Times New Roman"/>
          <w:bCs/>
          <w:sz w:val="24"/>
          <w:szCs w:val="24"/>
        </w:rPr>
        <w:t xml:space="preserve">бизнеса в районе осуществляется по следующим основным направлениям: </w:t>
      </w:r>
    </w:p>
    <w:p w:rsidR="00857284" w:rsidRPr="000C0829" w:rsidRDefault="00F13CE3" w:rsidP="00F13CE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- </w:t>
      </w:r>
      <w:r w:rsidR="00857284" w:rsidRPr="000C0829">
        <w:rPr>
          <w:rFonts w:ascii="Times New Roman" w:hAnsi="Times New Roman"/>
          <w:bCs/>
          <w:sz w:val="24"/>
          <w:szCs w:val="24"/>
        </w:rPr>
        <w:t>организация курсов, обучающих совещаний, семинаров для предпринимателей на базе Администрации района;</w:t>
      </w:r>
    </w:p>
    <w:p w:rsidR="00857284" w:rsidRPr="000C0829" w:rsidRDefault="00F13CE3" w:rsidP="00F13CE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- </w:t>
      </w:r>
      <w:r w:rsidR="00857284" w:rsidRPr="000C0829">
        <w:rPr>
          <w:rFonts w:ascii="Times New Roman" w:hAnsi="Times New Roman"/>
          <w:bCs/>
          <w:sz w:val="24"/>
          <w:szCs w:val="24"/>
        </w:rPr>
        <w:t xml:space="preserve">информационное обеспечение малого </w:t>
      </w:r>
      <w:r w:rsidR="00897509">
        <w:rPr>
          <w:rFonts w:ascii="Times New Roman" w:hAnsi="Times New Roman"/>
          <w:bCs/>
          <w:sz w:val="24"/>
          <w:szCs w:val="24"/>
        </w:rPr>
        <w:t xml:space="preserve">и среднего </w:t>
      </w:r>
      <w:r w:rsidR="00857284" w:rsidRPr="000C0829">
        <w:rPr>
          <w:rFonts w:ascii="Times New Roman" w:hAnsi="Times New Roman"/>
          <w:bCs/>
          <w:sz w:val="24"/>
          <w:szCs w:val="24"/>
        </w:rPr>
        <w:t>бизнеса, а также жителей района, желающих организовать свой бизнес;</w:t>
      </w:r>
    </w:p>
    <w:p w:rsidR="00857284" w:rsidRPr="000C0829" w:rsidRDefault="00F13CE3" w:rsidP="00F13CE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- </w:t>
      </w:r>
      <w:r w:rsidR="00857284" w:rsidRPr="000C0829">
        <w:rPr>
          <w:rFonts w:ascii="Times New Roman" w:hAnsi="Times New Roman"/>
          <w:bCs/>
          <w:sz w:val="24"/>
          <w:szCs w:val="24"/>
        </w:rPr>
        <w:t>снижение административных барьеров;</w:t>
      </w:r>
    </w:p>
    <w:p w:rsidR="00857284" w:rsidRPr="000C0829" w:rsidRDefault="00F13CE3" w:rsidP="00F13CE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- </w:t>
      </w:r>
      <w:r w:rsidR="00857284" w:rsidRPr="000C0829">
        <w:rPr>
          <w:rFonts w:ascii="Times New Roman" w:hAnsi="Times New Roman"/>
          <w:bCs/>
          <w:sz w:val="24"/>
          <w:szCs w:val="24"/>
        </w:rPr>
        <w:t xml:space="preserve">предоставление субъектам малого и среднего предпринимательства помещений в аренду; </w:t>
      </w:r>
    </w:p>
    <w:p w:rsidR="00857284" w:rsidRPr="000C0829" w:rsidRDefault="00F13CE3" w:rsidP="00F13CE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- </w:t>
      </w:r>
      <w:r w:rsidR="00857284" w:rsidRPr="000C0829">
        <w:rPr>
          <w:rFonts w:ascii="Times New Roman" w:hAnsi="Times New Roman"/>
          <w:bCs/>
          <w:sz w:val="24"/>
          <w:szCs w:val="24"/>
        </w:rPr>
        <w:t>содействие предпринимателям в предоставлении финансовой поддержки через Удмуртский Государственный фонд поддержки малого предпринимательства;</w:t>
      </w:r>
    </w:p>
    <w:p w:rsidR="001D6B40" w:rsidRPr="000C0829" w:rsidRDefault="00F13CE3" w:rsidP="00F13CE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- </w:t>
      </w:r>
      <w:r w:rsidR="00857284" w:rsidRPr="000C0829">
        <w:rPr>
          <w:rFonts w:ascii="Times New Roman" w:hAnsi="Times New Roman"/>
          <w:bCs/>
          <w:sz w:val="24"/>
          <w:szCs w:val="24"/>
        </w:rPr>
        <w:t xml:space="preserve">содействие малому </w:t>
      </w:r>
      <w:r w:rsidR="008E45BD">
        <w:rPr>
          <w:rFonts w:ascii="Times New Roman" w:hAnsi="Times New Roman"/>
          <w:bCs/>
          <w:sz w:val="24"/>
          <w:szCs w:val="24"/>
        </w:rPr>
        <w:t xml:space="preserve">и среднему </w:t>
      </w:r>
      <w:r w:rsidR="00857284" w:rsidRPr="000C0829">
        <w:rPr>
          <w:rFonts w:ascii="Times New Roman" w:hAnsi="Times New Roman"/>
          <w:bCs/>
          <w:sz w:val="24"/>
          <w:szCs w:val="24"/>
        </w:rPr>
        <w:t xml:space="preserve">предпринимательству в сфере </w:t>
      </w:r>
      <w:r w:rsidR="001D6B40" w:rsidRPr="000C0829">
        <w:rPr>
          <w:rFonts w:ascii="Times New Roman" w:hAnsi="Times New Roman"/>
          <w:bCs/>
          <w:sz w:val="24"/>
          <w:szCs w:val="24"/>
        </w:rPr>
        <w:t>инноваций и высоких технологий.</w:t>
      </w:r>
    </w:p>
    <w:p w:rsidR="001D6B40" w:rsidRPr="000C0829" w:rsidRDefault="001D6B40" w:rsidP="00F13C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C0829">
        <w:rPr>
          <w:rFonts w:ascii="Times New Roman" w:eastAsiaTheme="minorHAnsi" w:hAnsi="Times New Roman"/>
          <w:sz w:val="24"/>
          <w:szCs w:val="24"/>
        </w:rPr>
        <w:t>Основными принципами государственной политики в области развития малого и среднего предпринимательства в Российской Федерации являются:</w:t>
      </w:r>
    </w:p>
    <w:p w:rsidR="001D6B40" w:rsidRPr="000C0829" w:rsidRDefault="001D6B40" w:rsidP="00F13C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C0829">
        <w:rPr>
          <w:rFonts w:ascii="Times New Roman" w:eastAsiaTheme="minorHAnsi" w:hAnsi="Times New Roman"/>
          <w:sz w:val="24"/>
          <w:szCs w:val="24"/>
        </w:rPr>
        <w:t xml:space="preserve">1) разграничение полномочий по поддержке субъектов малого и среднего предпринимательства между федеральными органами государственной власти, органами </w:t>
      </w:r>
      <w:r w:rsidRPr="000C0829">
        <w:rPr>
          <w:rFonts w:ascii="Times New Roman" w:eastAsiaTheme="minorHAnsi" w:hAnsi="Times New Roman"/>
          <w:sz w:val="24"/>
          <w:szCs w:val="24"/>
        </w:rPr>
        <w:lastRenderedPageBreak/>
        <w:t>государственной власти субъектов Российской Федерации и органами местного самоуправления;</w:t>
      </w:r>
    </w:p>
    <w:p w:rsidR="001D6B40" w:rsidRPr="000C0829" w:rsidRDefault="001D6B40" w:rsidP="00F13C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C0829">
        <w:rPr>
          <w:rFonts w:ascii="Times New Roman" w:eastAsiaTheme="minorHAnsi" w:hAnsi="Times New Roman"/>
          <w:sz w:val="24"/>
          <w:szCs w:val="24"/>
        </w:rPr>
        <w:t>2) ответственность федеральных органов государственной власти, органов государственной власти субъектов Российской Федерации, органов местного самоуправления за обеспечение благоприятных условий для развития субъектов малого и среднего предпринимательства;</w:t>
      </w:r>
    </w:p>
    <w:p w:rsidR="001D6B40" w:rsidRPr="000C0829" w:rsidRDefault="001D6B40" w:rsidP="00F13C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0C0829">
        <w:rPr>
          <w:rFonts w:ascii="Times New Roman" w:eastAsiaTheme="minorHAnsi" w:hAnsi="Times New Roman"/>
          <w:sz w:val="24"/>
          <w:szCs w:val="24"/>
        </w:rPr>
        <w:t>3) участие представителей субъектов малого и среднего предпринимательства, некоммерческих организаций, выражающих интересы субъектов малого и среднего предпринимательства, в формировании и реализации государственной политики в области развития малого и среднего предпринимательства, экспертизе проектов нормативных правовых актов Российской Федерации, нормативных правовых актов субъектов Российской Федерации, правовых актов органов местного самоуправления, регулирующих развитие малого и среднего предпринимательства;</w:t>
      </w:r>
      <w:proofErr w:type="gramEnd"/>
    </w:p>
    <w:p w:rsidR="001D6B40" w:rsidRPr="000C0829" w:rsidRDefault="001D6B40" w:rsidP="00F13C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C0829">
        <w:rPr>
          <w:rFonts w:ascii="Times New Roman" w:eastAsiaTheme="minorHAnsi" w:hAnsi="Times New Roman"/>
          <w:sz w:val="24"/>
          <w:szCs w:val="24"/>
        </w:rPr>
        <w:t>4) обеспечение равного доступа субъектов малого и среднего предпринимательства к получению поддержки в соответствии с условиями ее предоставления, установленными федеральными программами развития малого и среднего предпринимательства, региональными программами развития малого и среднего предпринимательства и муниципальными программами развития малого и среднего предпринимательства.</w:t>
      </w:r>
    </w:p>
    <w:p w:rsidR="00857284" w:rsidRPr="000C0829" w:rsidRDefault="00857284" w:rsidP="00F13CE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C0829">
        <w:rPr>
          <w:rFonts w:ascii="Times New Roman" w:hAnsi="Times New Roman"/>
          <w:bCs/>
          <w:sz w:val="24"/>
          <w:szCs w:val="24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8E45BD" w:rsidRPr="008E45BD" w:rsidRDefault="00536806" w:rsidP="00F13CE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</w:t>
      </w:r>
      <w:r w:rsidR="008E45BD" w:rsidRPr="008E45BD">
        <w:rPr>
          <w:rFonts w:ascii="Times New Roman" w:hAnsi="Times New Roman"/>
          <w:bCs/>
          <w:sz w:val="24"/>
          <w:szCs w:val="24"/>
        </w:rPr>
        <w:t xml:space="preserve">Цель подпрограммы - </w:t>
      </w:r>
      <w:r w:rsidR="008E45BD" w:rsidRPr="008E45BD">
        <w:rPr>
          <w:rFonts w:ascii="Times New Roman" w:hAnsi="Times New Roman"/>
          <w:color w:val="000000"/>
          <w:sz w:val="24"/>
          <w:szCs w:val="24"/>
        </w:rPr>
        <w:t>создание условий для развития и повышения устойчивости малого и среднего предпринимательства на территории Юкаменского района.</w:t>
      </w:r>
    </w:p>
    <w:p w:rsidR="008E45BD" w:rsidRPr="008E45BD" w:rsidRDefault="00536806" w:rsidP="00F13CE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</w:t>
      </w:r>
      <w:r w:rsidR="008E45BD" w:rsidRPr="008E45BD">
        <w:rPr>
          <w:rFonts w:ascii="Times New Roman" w:hAnsi="Times New Roman"/>
          <w:bCs/>
          <w:sz w:val="24"/>
          <w:szCs w:val="24"/>
        </w:rPr>
        <w:t>Для достижения поставленной цели в рамках подпрограммы будут решаться следующие задачи:</w:t>
      </w:r>
    </w:p>
    <w:p w:rsidR="008E45BD" w:rsidRPr="008E45BD" w:rsidRDefault="008E45BD" w:rsidP="003809D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E45BD">
        <w:rPr>
          <w:rFonts w:ascii="Times New Roman" w:hAnsi="Times New Roman"/>
          <w:sz w:val="24"/>
          <w:szCs w:val="24"/>
          <w:lang w:eastAsia="ar-SA"/>
        </w:rPr>
        <w:t>создание благоприятных условий для развития малого и среднего предпринимательства;</w:t>
      </w:r>
    </w:p>
    <w:p w:rsidR="008E45BD" w:rsidRPr="008E45BD" w:rsidRDefault="008E45BD" w:rsidP="003809DD">
      <w:pPr>
        <w:numPr>
          <w:ilvl w:val="0"/>
          <w:numId w:val="3"/>
        </w:num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5BD">
        <w:rPr>
          <w:rFonts w:ascii="Times New Roman" w:hAnsi="Times New Roman"/>
          <w:sz w:val="24"/>
          <w:szCs w:val="24"/>
          <w:lang w:eastAsia="ar-SA"/>
        </w:rPr>
        <w:t xml:space="preserve"> правовое и организационное обеспечение деятельности субъектов малого и среднего предпринимательства;</w:t>
      </w:r>
    </w:p>
    <w:p w:rsidR="008E45BD" w:rsidRPr="008E45BD" w:rsidRDefault="008E45BD" w:rsidP="003809DD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5BD">
        <w:rPr>
          <w:rFonts w:ascii="Times New Roman" w:hAnsi="Times New Roman"/>
          <w:sz w:val="24"/>
          <w:szCs w:val="24"/>
          <w:lang w:eastAsia="ar-SA"/>
        </w:rPr>
        <w:t xml:space="preserve"> содействие росту конкурентоспособности и продвижению продукции субъектов предпринимательства на товарные рынки;</w:t>
      </w:r>
    </w:p>
    <w:p w:rsidR="008E45BD" w:rsidRPr="008E45BD" w:rsidRDefault="008E45BD" w:rsidP="003809DD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5BD">
        <w:rPr>
          <w:rFonts w:ascii="Times New Roman" w:hAnsi="Times New Roman"/>
          <w:sz w:val="24"/>
          <w:szCs w:val="24"/>
          <w:lang w:eastAsia="ar-SA"/>
        </w:rPr>
        <w:t xml:space="preserve"> развитие и повышение эффективности инфраструктуры поддержки предпринимательства;</w:t>
      </w:r>
    </w:p>
    <w:p w:rsidR="008E45BD" w:rsidRPr="008E45BD" w:rsidRDefault="008E45BD" w:rsidP="003809DD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5BD">
        <w:rPr>
          <w:rFonts w:ascii="Times New Roman" w:hAnsi="Times New Roman"/>
          <w:sz w:val="24"/>
          <w:szCs w:val="24"/>
          <w:lang w:eastAsia="ar-SA"/>
        </w:rPr>
        <w:t xml:space="preserve"> поддержка субъектов предпринимательства в области подготовки, переподготовки и повышения квалификации кадров;</w:t>
      </w:r>
    </w:p>
    <w:p w:rsidR="008E45BD" w:rsidRPr="008E45BD" w:rsidRDefault="008E45BD" w:rsidP="003809DD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5BD">
        <w:rPr>
          <w:rFonts w:ascii="Times New Roman" w:hAnsi="Times New Roman"/>
          <w:sz w:val="24"/>
          <w:szCs w:val="24"/>
          <w:lang w:eastAsia="ar-SA"/>
        </w:rPr>
        <w:t xml:space="preserve"> поддержка лиц, начинающих создание собственного бизнеса;</w:t>
      </w:r>
    </w:p>
    <w:p w:rsidR="008E45BD" w:rsidRPr="00F13CE3" w:rsidRDefault="008E45BD" w:rsidP="003809DD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45BD">
        <w:rPr>
          <w:rFonts w:ascii="Times New Roman" w:hAnsi="Times New Roman"/>
          <w:sz w:val="24"/>
          <w:szCs w:val="24"/>
          <w:lang w:eastAsia="ar-SA"/>
        </w:rPr>
        <w:t xml:space="preserve"> информационная поддержка субъектов предпринимательства и формирование положительного имиджа предпринимателя.</w:t>
      </w:r>
    </w:p>
    <w:p w:rsidR="00F13CE3" w:rsidRPr="008E45BD" w:rsidRDefault="00F13CE3" w:rsidP="00F13CE3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C22E1" w:rsidRDefault="004F5AB9" w:rsidP="00E3244E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253848" w:rsidRPr="000C0829">
        <w:rPr>
          <w:rFonts w:ascii="Times New Roman" w:hAnsi="Times New Roman"/>
          <w:b/>
          <w:sz w:val="24"/>
          <w:szCs w:val="24"/>
          <w:lang w:eastAsia="ru-RU"/>
        </w:rPr>
        <w:t xml:space="preserve">.3 </w:t>
      </w:r>
      <w:r w:rsidR="007A2D0B" w:rsidRPr="000C0829">
        <w:rPr>
          <w:rFonts w:ascii="Times New Roman" w:hAnsi="Times New Roman"/>
          <w:b/>
          <w:sz w:val="24"/>
          <w:szCs w:val="24"/>
          <w:lang w:eastAsia="ru-RU"/>
        </w:rPr>
        <w:t>Ц</w:t>
      </w:r>
      <w:r w:rsidR="00F40304" w:rsidRPr="000C0829">
        <w:rPr>
          <w:rFonts w:ascii="Times New Roman" w:hAnsi="Times New Roman"/>
          <w:b/>
          <w:sz w:val="24"/>
          <w:szCs w:val="24"/>
          <w:lang w:eastAsia="ru-RU"/>
        </w:rPr>
        <w:t>елевые показатели (индикаторы)</w:t>
      </w:r>
    </w:p>
    <w:p w:rsidR="00F13CE3" w:rsidRPr="000C0829" w:rsidRDefault="00F13CE3" w:rsidP="00E3244E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3848" w:rsidRPr="00D11DEA" w:rsidRDefault="00253848" w:rsidP="00E324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1DEA">
        <w:rPr>
          <w:rFonts w:ascii="Times New Roman" w:hAnsi="Times New Roman"/>
          <w:sz w:val="24"/>
          <w:szCs w:val="24"/>
          <w:lang w:eastAsia="ru-RU"/>
        </w:rPr>
        <w:t>В качестве целевых показателей (индикаторов) подпрограммы определены:</w:t>
      </w:r>
    </w:p>
    <w:p w:rsidR="00525180" w:rsidRPr="00D11DEA" w:rsidRDefault="00525180" w:rsidP="003809DD">
      <w:pPr>
        <w:numPr>
          <w:ilvl w:val="0"/>
          <w:numId w:val="4"/>
        </w:numPr>
        <w:spacing w:after="0" w:line="240" w:lineRule="auto"/>
        <w:ind w:hanging="29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11DE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Число малых предприятий (включая </w:t>
      </w:r>
      <w:proofErr w:type="spellStart"/>
      <w:r w:rsidRPr="00D11DEA">
        <w:rPr>
          <w:rFonts w:ascii="Times New Roman" w:hAnsi="Times New Roman"/>
          <w:color w:val="000000"/>
          <w:sz w:val="24"/>
          <w:szCs w:val="24"/>
          <w:lang w:eastAsia="ru-RU"/>
        </w:rPr>
        <w:t>микропредприятия</w:t>
      </w:r>
      <w:proofErr w:type="spellEnd"/>
      <w:r w:rsidRPr="00D11DEA">
        <w:rPr>
          <w:rFonts w:ascii="Times New Roman" w:hAnsi="Times New Roman"/>
          <w:color w:val="000000"/>
          <w:sz w:val="24"/>
          <w:szCs w:val="24"/>
          <w:lang w:eastAsia="ru-RU"/>
        </w:rPr>
        <w:t>), ед.;</w:t>
      </w:r>
    </w:p>
    <w:p w:rsidR="00525180" w:rsidRPr="00D11DEA" w:rsidRDefault="00525180" w:rsidP="003809DD">
      <w:pPr>
        <w:numPr>
          <w:ilvl w:val="0"/>
          <w:numId w:val="4"/>
        </w:numPr>
        <w:spacing w:after="0" w:line="240" w:lineRule="auto"/>
        <w:ind w:left="457" w:hanging="3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11DEA">
        <w:rPr>
          <w:rFonts w:ascii="Times New Roman" w:hAnsi="Times New Roman"/>
          <w:color w:val="000000"/>
          <w:sz w:val="24"/>
          <w:szCs w:val="24"/>
          <w:lang w:eastAsia="ru-RU"/>
        </w:rPr>
        <w:t>Число средних предприятий, ед.;</w:t>
      </w:r>
    </w:p>
    <w:p w:rsidR="00525180" w:rsidRPr="00D11DEA" w:rsidRDefault="00525180" w:rsidP="003809DD">
      <w:pPr>
        <w:numPr>
          <w:ilvl w:val="0"/>
          <w:numId w:val="4"/>
        </w:numPr>
        <w:spacing w:after="0" w:line="240" w:lineRule="auto"/>
        <w:ind w:left="457" w:hanging="3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11DEA">
        <w:rPr>
          <w:rFonts w:ascii="Times New Roman" w:hAnsi="Times New Roman"/>
          <w:color w:val="000000"/>
          <w:sz w:val="24"/>
          <w:szCs w:val="24"/>
          <w:lang w:eastAsia="ru-RU"/>
        </w:rPr>
        <w:t>Число индивидуальных предпринимателей, ед.;</w:t>
      </w:r>
    </w:p>
    <w:p w:rsidR="00525180" w:rsidRPr="00D11DEA" w:rsidRDefault="00525180" w:rsidP="003809DD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11DEA">
        <w:rPr>
          <w:rFonts w:ascii="Times New Roman" w:hAnsi="Times New Roman"/>
          <w:color w:val="000000"/>
          <w:sz w:val="24"/>
          <w:szCs w:val="24"/>
          <w:lang w:eastAsia="ru-RU"/>
        </w:rPr>
        <w:t>Число субъектов малого и среднего предпринимательства в расчете на 10 тыс. человек населения, ед.</w:t>
      </w:r>
    </w:p>
    <w:p w:rsidR="00525180" w:rsidRPr="00D11DEA" w:rsidRDefault="00525180" w:rsidP="00F13C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1DEA">
        <w:rPr>
          <w:rFonts w:ascii="Times New Roman" w:hAnsi="Times New Roman"/>
          <w:sz w:val="24"/>
          <w:szCs w:val="24"/>
          <w:lang w:eastAsia="ru-RU"/>
        </w:rPr>
        <w:t xml:space="preserve">Показатель характеризует уровень развития малого и среднего предпринимательства в районе, влияет на доходы и занятость населения. </w:t>
      </w:r>
      <w:proofErr w:type="gramStart"/>
      <w:r w:rsidRPr="00D11DEA">
        <w:rPr>
          <w:rFonts w:ascii="Times New Roman" w:hAnsi="Times New Roman"/>
          <w:sz w:val="24"/>
          <w:szCs w:val="24"/>
          <w:lang w:eastAsia="ru-RU"/>
        </w:rPr>
        <w:t>Предусмотрен</w:t>
      </w:r>
      <w:proofErr w:type="gramEnd"/>
      <w:r w:rsidRPr="00D11DEA">
        <w:rPr>
          <w:rFonts w:ascii="Times New Roman" w:hAnsi="Times New Roman"/>
          <w:sz w:val="24"/>
          <w:szCs w:val="24"/>
          <w:lang w:eastAsia="ru-RU"/>
        </w:rPr>
        <w:t xml:space="preserve"> в составе показателей для оценки эффективности деятельности органов местного самоуправления. </w:t>
      </w:r>
    </w:p>
    <w:p w:rsidR="00525180" w:rsidRPr="00D11DEA" w:rsidRDefault="00525180" w:rsidP="003809DD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11DEA">
        <w:rPr>
          <w:rFonts w:ascii="Times New Roman" w:hAnsi="Times New Roman"/>
          <w:color w:val="000000"/>
          <w:sz w:val="24"/>
          <w:szCs w:val="24"/>
          <w:lang w:eastAsia="ru-RU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процентов.</w:t>
      </w:r>
    </w:p>
    <w:p w:rsidR="00525180" w:rsidRPr="00D11DEA" w:rsidRDefault="00525180" w:rsidP="00F13CE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11DE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Показатель характеризует уровень трудовых ресурсов, занятых в сфере малого и среднего предпринимательства. </w:t>
      </w:r>
      <w:proofErr w:type="gramStart"/>
      <w:r w:rsidRPr="00D11DEA">
        <w:rPr>
          <w:rFonts w:ascii="Times New Roman" w:hAnsi="Times New Roman"/>
          <w:color w:val="000000"/>
          <w:sz w:val="24"/>
          <w:szCs w:val="24"/>
          <w:lang w:eastAsia="ru-RU"/>
        </w:rPr>
        <w:t>Предусмотрен</w:t>
      </w:r>
      <w:proofErr w:type="gramEnd"/>
      <w:r w:rsidRPr="00D11DE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составе показателей для оценки эффективности деятельности органов местного самоуправления.</w:t>
      </w:r>
    </w:p>
    <w:p w:rsidR="00525180" w:rsidRPr="008C0E21" w:rsidRDefault="008C0E21" w:rsidP="008C0E21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C0E21">
        <w:rPr>
          <w:rFonts w:ascii="Times New Roman" w:hAnsi="Times New Roman"/>
          <w:sz w:val="24"/>
          <w:szCs w:val="24"/>
          <w:lang w:eastAsia="ru-RU"/>
        </w:rPr>
        <w:t>Налоги на совокупный доход (УСН, патент, сельскохозяйственный налог)</w:t>
      </w:r>
    </w:p>
    <w:p w:rsidR="008C0E21" w:rsidRPr="008C0E21" w:rsidRDefault="008C0E21" w:rsidP="008C0E21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Рост поступления налогов на совокупный доход от малого и среднего предпринимательства.</w:t>
      </w:r>
    </w:p>
    <w:p w:rsidR="001C22E1" w:rsidRPr="000C0829" w:rsidRDefault="008C0E21" w:rsidP="00F13CE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1C22E1" w:rsidRPr="000C0829">
        <w:rPr>
          <w:rFonts w:ascii="Times New Roman" w:hAnsi="Times New Roman"/>
          <w:sz w:val="24"/>
          <w:szCs w:val="24"/>
          <w:lang w:eastAsia="ru-RU"/>
        </w:rPr>
        <w:t>Сведения о целевых показателях и их значениях по годам реализации муниципальной программы представлены в Приложен</w:t>
      </w:r>
      <w:r w:rsidR="00D134ED" w:rsidRPr="000C0829">
        <w:rPr>
          <w:rFonts w:ascii="Times New Roman" w:hAnsi="Times New Roman"/>
          <w:sz w:val="24"/>
          <w:szCs w:val="24"/>
          <w:lang w:eastAsia="ru-RU"/>
        </w:rPr>
        <w:t>ии 1 к муниципальной программе.</w:t>
      </w:r>
      <w:r w:rsidR="00E3244E">
        <w:rPr>
          <w:rFonts w:ascii="Times New Roman" w:hAnsi="Times New Roman"/>
          <w:sz w:val="24"/>
          <w:szCs w:val="24"/>
          <w:lang w:eastAsia="ru-RU"/>
        </w:rPr>
        <w:br/>
      </w:r>
    </w:p>
    <w:p w:rsidR="00F40304" w:rsidRDefault="00253848" w:rsidP="003809DD">
      <w:pPr>
        <w:pStyle w:val="a4"/>
        <w:numPr>
          <w:ilvl w:val="1"/>
          <w:numId w:val="2"/>
        </w:numPr>
        <w:shd w:val="clear" w:color="auto" w:fill="FFFFFF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F5AB9">
        <w:rPr>
          <w:rFonts w:ascii="Times New Roman" w:hAnsi="Times New Roman"/>
          <w:b/>
          <w:sz w:val="24"/>
          <w:szCs w:val="24"/>
          <w:lang w:eastAsia="ru-RU"/>
        </w:rPr>
        <w:t>Сроки и этапы реализации</w:t>
      </w:r>
    </w:p>
    <w:p w:rsidR="00E3244E" w:rsidRPr="004F5AB9" w:rsidRDefault="00E3244E" w:rsidP="00E3244E">
      <w:pPr>
        <w:pStyle w:val="a4"/>
        <w:shd w:val="clear" w:color="auto" w:fill="FFFFFF"/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8214A" w:rsidRDefault="00253848" w:rsidP="00F13CE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C0829">
        <w:rPr>
          <w:rFonts w:ascii="Times New Roman" w:hAnsi="Times New Roman"/>
          <w:bCs/>
          <w:sz w:val="24"/>
          <w:szCs w:val="24"/>
        </w:rPr>
        <w:t>Сро</w:t>
      </w:r>
      <w:r w:rsidR="00B630A5">
        <w:rPr>
          <w:rFonts w:ascii="Times New Roman" w:hAnsi="Times New Roman"/>
          <w:bCs/>
          <w:sz w:val="24"/>
          <w:szCs w:val="24"/>
        </w:rPr>
        <w:t>к реализации - 20</w:t>
      </w:r>
      <w:r w:rsidR="00FE15FC">
        <w:rPr>
          <w:rFonts w:ascii="Times New Roman" w:hAnsi="Times New Roman"/>
          <w:bCs/>
          <w:sz w:val="24"/>
          <w:szCs w:val="24"/>
        </w:rPr>
        <w:t>2</w:t>
      </w:r>
      <w:r w:rsidR="00536806">
        <w:rPr>
          <w:rFonts w:ascii="Times New Roman" w:hAnsi="Times New Roman"/>
          <w:bCs/>
          <w:sz w:val="24"/>
          <w:szCs w:val="24"/>
        </w:rPr>
        <w:t>2</w:t>
      </w:r>
      <w:r w:rsidR="00B630A5">
        <w:rPr>
          <w:rFonts w:ascii="Times New Roman" w:hAnsi="Times New Roman"/>
          <w:bCs/>
          <w:sz w:val="24"/>
          <w:szCs w:val="24"/>
        </w:rPr>
        <w:t>-202</w:t>
      </w:r>
      <w:r w:rsidR="00FE15FC">
        <w:rPr>
          <w:rFonts w:ascii="Times New Roman" w:hAnsi="Times New Roman"/>
          <w:bCs/>
          <w:sz w:val="24"/>
          <w:szCs w:val="24"/>
        </w:rPr>
        <w:t>5</w:t>
      </w:r>
      <w:r w:rsidR="00B630A5">
        <w:rPr>
          <w:rFonts w:ascii="Times New Roman" w:hAnsi="Times New Roman"/>
          <w:bCs/>
          <w:sz w:val="24"/>
          <w:szCs w:val="24"/>
        </w:rPr>
        <w:t xml:space="preserve"> годы. </w:t>
      </w:r>
      <w:r w:rsidRPr="000C0829">
        <w:rPr>
          <w:rFonts w:ascii="Times New Roman" w:hAnsi="Times New Roman"/>
          <w:bCs/>
          <w:sz w:val="24"/>
          <w:szCs w:val="24"/>
        </w:rPr>
        <w:t>Этапы реализации подпрограммы не выделяются</w:t>
      </w:r>
      <w:r w:rsidR="00B630A5">
        <w:rPr>
          <w:rFonts w:ascii="Times New Roman" w:hAnsi="Times New Roman"/>
          <w:bCs/>
          <w:sz w:val="24"/>
          <w:szCs w:val="24"/>
        </w:rPr>
        <w:t>.</w:t>
      </w:r>
    </w:p>
    <w:p w:rsidR="00F13CE3" w:rsidRPr="00525180" w:rsidRDefault="00F13CE3" w:rsidP="00F13CE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53848" w:rsidRDefault="004F5AB9" w:rsidP="00E3244E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253848" w:rsidRPr="000C0829">
        <w:rPr>
          <w:rFonts w:ascii="Times New Roman" w:hAnsi="Times New Roman"/>
          <w:b/>
          <w:sz w:val="24"/>
          <w:szCs w:val="24"/>
        </w:rPr>
        <w:t>.5. Основные мероприятия</w:t>
      </w:r>
    </w:p>
    <w:p w:rsidR="00F13CE3" w:rsidRPr="000C0829" w:rsidRDefault="00F13CE3" w:rsidP="00E3244E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5238" w:rsidRPr="000542BE" w:rsidRDefault="002E55E9" w:rsidP="00E3244E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542BE">
        <w:rPr>
          <w:rFonts w:ascii="Times New Roman" w:hAnsi="Times New Roman"/>
          <w:b/>
          <w:sz w:val="24"/>
          <w:szCs w:val="24"/>
        </w:rPr>
        <w:t>1.Совершенствование условий для развития малого и среднего предпринимательства</w:t>
      </w:r>
      <w:r w:rsidR="00732B1A" w:rsidRPr="000542BE">
        <w:rPr>
          <w:rFonts w:ascii="Times New Roman" w:hAnsi="Times New Roman"/>
          <w:b/>
          <w:sz w:val="24"/>
          <w:szCs w:val="24"/>
        </w:rPr>
        <w:t>:</w:t>
      </w:r>
    </w:p>
    <w:p w:rsidR="000542BE" w:rsidRPr="000542BE" w:rsidRDefault="000542BE" w:rsidP="00E3244E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E55E9" w:rsidRPr="008C0E21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0E21">
        <w:rPr>
          <w:rFonts w:ascii="Times New Roman" w:hAnsi="Times New Roman"/>
          <w:sz w:val="24"/>
          <w:szCs w:val="24"/>
        </w:rPr>
        <w:t xml:space="preserve">- </w:t>
      </w:r>
      <w:r w:rsidR="008E45BD" w:rsidRPr="008C0E21">
        <w:rPr>
          <w:rFonts w:ascii="Times New Roman" w:hAnsi="Times New Roman"/>
          <w:sz w:val="24"/>
          <w:szCs w:val="24"/>
        </w:rPr>
        <w:t>Организация работы</w:t>
      </w:r>
      <w:r w:rsidR="002E55E9" w:rsidRPr="008C0E21">
        <w:rPr>
          <w:rFonts w:ascii="Times New Roman" w:hAnsi="Times New Roman"/>
          <w:sz w:val="24"/>
          <w:szCs w:val="24"/>
        </w:rPr>
        <w:t xml:space="preserve"> Совета по поддержке малого </w:t>
      </w:r>
      <w:r w:rsidR="008E45BD" w:rsidRPr="008C0E21">
        <w:rPr>
          <w:rFonts w:ascii="Times New Roman" w:hAnsi="Times New Roman"/>
          <w:sz w:val="24"/>
          <w:szCs w:val="24"/>
        </w:rPr>
        <w:t xml:space="preserve">и среднего </w:t>
      </w:r>
      <w:r w:rsidR="002E55E9" w:rsidRPr="008C0E21">
        <w:rPr>
          <w:rFonts w:ascii="Times New Roman" w:hAnsi="Times New Roman"/>
          <w:sz w:val="24"/>
          <w:szCs w:val="24"/>
        </w:rPr>
        <w:t>предпринимательства при Администрации муниципального образования «</w:t>
      </w:r>
      <w:r w:rsidR="008C0E21">
        <w:rPr>
          <w:rFonts w:ascii="Times New Roman" w:hAnsi="Times New Roman"/>
          <w:sz w:val="24"/>
          <w:szCs w:val="24"/>
        </w:rPr>
        <w:t xml:space="preserve">Муниципальный округ </w:t>
      </w:r>
      <w:proofErr w:type="spellStart"/>
      <w:r w:rsidR="002E55E9" w:rsidRPr="008C0E21">
        <w:rPr>
          <w:rFonts w:ascii="Times New Roman" w:hAnsi="Times New Roman"/>
          <w:sz w:val="24"/>
          <w:szCs w:val="24"/>
        </w:rPr>
        <w:t>Юкаменский</w:t>
      </w:r>
      <w:proofErr w:type="spellEnd"/>
      <w:r w:rsidR="002E55E9" w:rsidRPr="008C0E21">
        <w:rPr>
          <w:rFonts w:ascii="Times New Roman" w:hAnsi="Times New Roman"/>
          <w:sz w:val="24"/>
          <w:szCs w:val="24"/>
        </w:rPr>
        <w:t xml:space="preserve"> район</w:t>
      </w:r>
      <w:r w:rsidR="008C0E21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="002E55E9" w:rsidRPr="008C0E21">
        <w:rPr>
          <w:rFonts w:ascii="Times New Roman" w:hAnsi="Times New Roman"/>
          <w:sz w:val="24"/>
          <w:szCs w:val="24"/>
        </w:rPr>
        <w:t>»</w:t>
      </w:r>
      <w:r w:rsidR="00ED7AC5" w:rsidRPr="008C0E21">
        <w:rPr>
          <w:rFonts w:ascii="Times New Roman" w:hAnsi="Times New Roman"/>
          <w:sz w:val="24"/>
          <w:szCs w:val="24"/>
        </w:rPr>
        <w:t>.</w:t>
      </w:r>
    </w:p>
    <w:p w:rsidR="002E55E9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0E21">
        <w:rPr>
          <w:rFonts w:ascii="Times New Roman" w:hAnsi="Times New Roman"/>
          <w:sz w:val="24"/>
          <w:szCs w:val="24"/>
        </w:rPr>
        <w:t xml:space="preserve">- </w:t>
      </w:r>
      <w:r w:rsidR="002E55E9" w:rsidRPr="008C0E21">
        <w:rPr>
          <w:rFonts w:ascii="Times New Roman" w:hAnsi="Times New Roman"/>
          <w:sz w:val="24"/>
          <w:szCs w:val="24"/>
        </w:rPr>
        <w:t>Совершенствование нормативно-правовой базы, регулирующей предпринимательскую деятельность в Юкаменском районе</w:t>
      </w:r>
      <w:r w:rsidR="00ED7AC5" w:rsidRPr="008C0E21">
        <w:rPr>
          <w:rFonts w:ascii="Times New Roman" w:hAnsi="Times New Roman"/>
          <w:sz w:val="24"/>
          <w:szCs w:val="24"/>
        </w:rPr>
        <w:t>.</w:t>
      </w:r>
    </w:p>
    <w:p w:rsidR="002E55E9" w:rsidRPr="008C0E21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0E21">
        <w:rPr>
          <w:rFonts w:ascii="Times New Roman" w:hAnsi="Times New Roman"/>
          <w:sz w:val="24"/>
          <w:szCs w:val="24"/>
        </w:rPr>
        <w:t xml:space="preserve">- </w:t>
      </w:r>
      <w:r w:rsidR="002E55E9" w:rsidRPr="008C0E21">
        <w:rPr>
          <w:rFonts w:ascii="Times New Roman" w:hAnsi="Times New Roman"/>
          <w:sz w:val="24"/>
          <w:szCs w:val="24"/>
        </w:rPr>
        <w:t>Проведение рабочих встреч, семинаров, учеб по вопросам развития предпринимательства</w:t>
      </w:r>
      <w:r w:rsidR="00ED7AC5" w:rsidRPr="008C0E21">
        <w:rPr>
          <w:rFonts w:ascii="Times New Roman" w:hAnsi="Times New Roman"/>
          <w:sz w:val="24"/>
          <w:szCs w:val="24"/>
        </w:rPr>
        <w:t>.</w:t>
      </w:r>
    </w:p>
    <w:p w:rsidR="002E55E9" w:rsidRPr="008C0E21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0E21">
        <w:rPr>
          <w:rFonts w:ascii="Times New Roman" w:hAnsi="Times New Roman"/>
          <w:sz w:val="24"/>
          <w:szCs w:val="24"/>
        </w:rPr>
        <w:t xml:space="preserve">- </w:t>
      </w:r>
      <w:r w:rsidR="002E55E9" w:rsidRPr="008C0E21">
        <w:rPr>
          <w:rFonts w:ascii="Times New Roman" w:hAnsi="Times New Roman"/>
          <w:sz w:val="24"/>
          <w:szCs w:val="24"/>
        </w:rPr>
        <w:t>Организация участия предпринимателей Юкаменского района в ежегодном республиканском конкурсе «Лучший предприниматель года»</w:t>
      </w:r>
      <w:r w:rsidR="00ED7AC5" w:rsidRPr="008C0E21">
        <w:rPr>
          <w:rFonts w:ascii="Times New Roman" w:hAnsi="Times New Roman"/>
          <w:sz w:val="24"/>
          <w:szCs w:val="24"/>
        </w:rPr>
        <w:t>.</w:t>
      </w:r>
    </w:p>
    <w:p w:rsidR="002E55E9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0E21">
        <w:rPr>
          <w:rFonts w:ascii="Times New Roman" w:hAnsi="Times New Roman"/>
          <w:sz w:val="24"/>
          <w:szCs w:val="24"/>
        </w:rPr>
        <w:t xml:space="preserve">- </w:t>
      </w:r>
      <w:r w:rsidR="002E55E9" w:rsidRPr="008C0E21">
        <w:rPr>
          <w:rFonts w:ascii="Times New Roman" w:hAnsi="Times New Roman"/>
          <w:sz w:val="24"/>
          <w:szCs w:val="24"/>
        </w:rPr>
        <w:t>Содействие в участии субъектов малого и среднего предпринимательства    в мероприятиях районного и республиканского уровня</w:t>
      </w:r>
      <w:r w:rsidR="00ED7AC5" w:rsidRPr="008C0E21">
        <w:rPr>
          <w:rFonts w:ascii="Times New Roman" w:hAnsi="Times New Roman"/>
          <w:sz w:val="24"/>
          <w:szCs w:val="24"/>
        </w:rPr>
        <w:t>.</w:t>
      </w:r>
    </w:p>
    <w:p w:rsidR="00A92676" w:rsidRDefault="00A92676" w:rsidP="00A926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92676">
        <w:rPr>
          <w:rFonts w:ascii="Times New Roman" w:hAnsi="Times New Roman"/>
          <w:sz w:val="24"/>
          <w:szCs w:val="24"/>
        </w:rPr>
        <w:t>Обеспечение деятельности организаций, образующих инфраструктуру поддержки субъектов малого и среднего предпринимательства в Юкаменском районе.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542BE" w:rsidRPr="008C0E21" w:rsidRDefault="000542BE" w:rsidP="00E3244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55E9" w:rsidRPr="000542BE" w:rsidRDefault="002E55E9" w:rsidP="00E3244E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542BE">
        <w:rPr>
          <w:rFonts w:ascii="Times New Roman" w:hAnsi="Times New Roman"/>
          <w:b/>
          <w:sz w:val="24"/>
          <w:szCs w:val="24"/>
        </w:rPr>
        <w:t>2.</w:t>
      </w:r>
      <w:r w:rsidR="00ED7AC5" w:rsidRPr="000542BE">
        <w:rPr>
          <w:rFonts w:ascii="Times New Roman" w:hAnsi="Times New Roman"/>
          <w:b/>
          <w:sz w:val="24"/>
          <w:szCs w:val="24"/>
        </w:rPr>
        <w:t xml:space="preserve"> </w:t>
      </w:r>
      <w:r w:rsidRPr="000542BE">
        <w:rPr>
          <w:rFonts w:ascii="Times New Roman" w:hAnsi="Times New Roman"/>
          <w:b/>
          <w:sz w:val="24"/>
          <w:szCs w:val="24"/>
        </w:rPr>
        <w:t>Финансовая поддержка субъектов малого и среднего предпринимательства</w:t>
      </w:r>
      <w:r w:rsidR="00732B1A" w:rsidRPr="000542BE">
        <w:rPr>
          <w:rFonts w:ascii="Times New Roman" w:hAnsi="Times New Roman"/>
          <w:b/>
          <w:sz w:val="24"/>
          <w:szCs w:val="24"/>
        </w:rPr>
        <w:t>:</w:t>
      </w:r>
    </w:p>
    <w:p w:rsidR="000542BE" w:rsidRPr="000542BE" w:rsidRDefault="000542BE" w:rsidP="00E3244E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10BF" w:rsidRDefault="00732B1A" w:rsidP="00E324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0E21">
        <w:rPr>
          <w:rFonts w:ascii="Times New Roman" w:hAnsi="Times New Roman"/>
          <w:sz w:val="24"/>
          <w:szCs w:val="24"/>
        </w:rPr>
        <w:t xml:space="preserve">- </w:t>
      </w:r>
      <w:r w:rsidR="002E55E9" w:rsidRPr="008C0E21">
        <w:rPr>
          <w:rFonts w:ascii="Times New Roman" w:hAnsi="Times New Roman"/>
          <w:sz w:val="24"/>
          <w:szCs w:val="24"/>
        </w:rPr>
        <w:t xml:space="preserve">Предоставление субсидий субъектам малого и среднего предпринимательства  в целях возмещения затрат, связанных с производством (реализацией) товаров, выполнением работ, оказанием услуг </w:t>
      </w:r>
    </w:p>
    <w:p w:rsidR="002E55E9" w:rsidRDefault="002610BF" w:rsidP="00E324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2E55E9" w:rsidRPr="008C0E21">
        <w:rPr>
          <w:rFonts w:ascii="Times New Roman" w:hAnsi="Times New Roman"/>
          <w:sz w:val="24"/>
          <w:szCs w:val="24"/>
        </w:rPr>
        <w:t xml:space="preserve">(Объём средств, направляемых на выполнение мероприятия </w:t>
      </w:r>
      <w:r>
        <w:rPr>
          <w:rFonts w:ascii="Times New Roman" w:hAnsi="Times New Roman"/>
          <w:sz w:val="24"/>
          <w:szCs w:val="24"/>
        </w:rPr>
        <w:t xml:space="preserve"> п</w:t>
      </w:r>
      <w:r w:rsidR="002E55E9" w:rsidRPr="008C0E21">
        <w:rPr>
          <w:rFonts w:ascii="Times New Roman" w:hAnsi="Times New Roman"/>
          <w:sz w:val="24"/>
          <w:szCs w:val="24"/>
        </w:rPr>
        <w:t>рограммы в период срока её действия, может уточняться в зависимости от принятых на республиканском уровне решений о долевом финансировании мероприятий по поддержке малого предпринимательства и возможных поступлений из внебюджетных источников).</w:t>
      </w:r>
    </w:p>
    <w:p w:rsidR="000542BE" w:rsidRDefault="002610BF" w:rsidP="00E324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2E55E9" w:rsidRPr="00A92676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92676">
        <w:rPr>
          <w:rFonts w:ascii="Times New Roman" w:hAnsi="Times New Roman"/>
          <w:b/>
          <w:sz w:val="24"/>
          <w:szCs w:val="24"/>
        </w:rPr>
        <w:t>3.</w:t>
      </w:r>
      <w:r w:rsidR="00ED7AC5" w:rsidRPr="00A92676">
        <w:rPr>
          <w:rFonts w:ascii="Times New Roman" w:hAnsi="Times New Roman"/>
          <w:b/>
          <w:sz w:val="24"/>
          <w:szCs w:val="24"/>
        </w:rPr>
        <w:t xml:space="preserve"> </w:t>
      </w:r>
      <w:r w:rsidRPr="00A92676">
        <w:rPr>
          <w:rFonts w:ascii="Times New Roman" w:hAnsi="Times New Roman"/>
          <w:b/>
          <w:sz w:val="24"/>
          <w:szCs w:val="24"/>
        </w:rPr>
        <w:t>Информационная поддержка субъектов малого и среднего предпринимательства:</w:t>
      </w:r>
    </w:p>
    <w:p w:rsidR="000542BE" w:rsidRPr="00A92676" w:rsidRDefault="000542BE" w:rsidP="00E3244E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2B1A" w:rsidRPr="00732B1A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0E21">
        <w:rPr>
          <w:rFonts w:ascii="Times New Roman" w:hAnsi="Times New Roman"/>
          <w:sz w:val="24"/>
          <w:szCs w:val="24"/>
        </w:rPr>
        <w:t>- Осуществление и развитие консультационной</w:t>
      </w:r>
      <w:r w:rsidRPr="00732B1A">
        <w:rPr>
          <w:rFonts w:ascii="Times New Roman" w:hAnsi="Times New Roman"/>
          <w:sz w:val="24"/>
          <w:szCs w:val="24"/>
        </w:rPr>
        <w:t xml:space="preserve"> и информационной поддержки субъектов малого и среднего предпринимательства</w:t>
      </w:r>
    </w:p>
    <w:p w:rsidR="00732B1A" w:rsidRPr="00732B1A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32B1A">
        <w:rPr>
          <w:rFonts w:ascii="Times New Roman" w:hAnsi="Times New Roman"/>
          <w:sz w:val="24"/>
          <w:szCs w:val="24"/>
        </w:rPr>
        <w:t>Организация семинаров-совещаний и тематических семинаров с привлечением  специалистов УФГПМП, ГФСК УР, надзорных и контролирующих органов</w:t>
      </w:r>
    </w:p>
    <w:p w:rsidR="00732B1A" w:rsidRPr="00732B1A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32B1A">
        <w:rPr>
          <w:rFonts w:ascii="Times New Roman" w:hAnsi="Times New Roman"/>
          <w:sz w:val="24"/>
          <w:szCs w:val="24"/>
        </w:rPr>
        <w:t>Обеспечение участия субъектов малого и среднего предпринимательства в размещении муниципального заказа</w:t>
      </w:r>
    </w:p>
    <w:p w:rsidR="00732B1A" w:rsidRPr="00732B1A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32B1A">
        <w:rPr>
          <w:rFonts w:ascii="Times New Roman" w:hAnsi="Times New Roman"/>
          <w:sz w:val="24"/>
          <w:szCs w:val="24"/>
        </w:rPr>
        <w:t>Освещение в СМИ деятельности субъектов малого и среднего предпринимательства</w:t>
      </w:r>
    </w:p>
    <w:p w:rsidR="00732B1A" w:rsidRPr="00732B1A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732B1A">
        <w:rPr>
          <w:rFonts w:ascii="Times New Roman" w:hAnsi="Times New Roman"/>
          <w:sz w:val="24"/>
          <w:szCs w:val="24"/>
        </w:rPr>
        <w:t xml:space="preserve">Предоставление муниципального имущества субъектам  малого и среднего предпринимательства </w:t>
      </w:r>
      <w:r w:rsidR="00D364A4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="00D364A4">
        <w:rPr>
          <w:rFonts w:ascii="Times New Roman" w:hAnsi="Times New Roman"/>
          <w:sz w:val="24"/>
          <w:szCs w:val="24"/>
        </w:rPr>
        <w:t>самозанятым</w:t>
      </w:r>
      <w:proofErr w:type="spellEnd"/>
      <w:r w:rsidR="00D364A4">
        <w:rPr>
          <w:rFonts w:ascii="Times New Roman" w:hAnsi="Times New Roman"/>
          <w:sz w:val="24"/>
          <w:szCs w:val="24"/>
        </w:rPr>
        <w:t xml:space="preserve"> гражданам, </w:t>
      </w:r>
      <w:r w:rsidRPr="00732B1A">
        <w:rPr>
          <w:rFonts w:ascii="Times New Roman" w:hAnsi="Times New Roman"/>
          <w:sz w:val="24"/>
          <w:szCs w:val="24"/>
        </w:rPr>
        <w:t>организациям, образующим инфраструктуру  поддержки субъектов малого и среднего предпринимательства в пользование или во владение в соответствии с законодательством.</w:t>
      </w:r>
    </w:p>
    <w:p w:rsidR="00732B1A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32B1A">
        <w:rPr>
          <w:rFonts w:ascii="Times New Roman" w:hAnsi="Times New Roman"/>
          <w:sz w:val="24"/>
          <w:szCs w:val="24"/>
        </w:rPr>
        <w:t>Ведение раздела «Предпринимательство» на официальном сайте муниципального образования «</w:t>
      </w:r>
      <w:r w:rsidR="00446BCA">
        <w:rPr>
          <w:rFonts w:ascii="Times New Roman" w:hAnsi="Times New Roman"/>
          <w:sz w:val="24"/>
          <w:szCs w:val="24"/>
        </w:rPr>
        <w:t xml:space="preserve">Муниципальный округ </w:t>
      </w:r>
      <w:proofErr w:type="spellStart"/>
      <w:r w:rsidRPr="00732B1A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732B1A">
        <w:rPr>
          <w:rFonts w:ascii="Times New Roman" w:hAnsi="Times New Roman"/>
          <w:sz w:val="24"/>
          <w:szCs w:val="24"/>
        </w:rPr>
        <w:t xml:space="preserve"> район</w:t>
      </w:r>
      <w:r w:rsidR="00446BCA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Pr="00732B1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076FEB" w:rsidRDefault="00960062" w:rsidP="00E3244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0062">
        <w:rPr>
          <w:rFonts w:ascii="Times New Roman" w:hAnsi="Times New Roman"/>
          <w:sz w:val="24"/>
          <w:szCs w:val="24"/>
          <w:lang w:eastAsia="ru-RU"/>
        </w:rPr>
        <w:t>- Проведение торжественных мероприятий направленных на популяризацию предпринимательской и торговой деятельности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960062" w:rsidRPr="00960062" w:rsidRDefault="00960062" w:rsidP="00E3244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0304" w:rsidRPr="00074E10" w:rsidRDefault="00074E10" w:rsidP="00074E10">
      <w:pPr>
        <w:shd w:val="clear" w:color="auto" w:fill="FFFFFF"/>
        <w:tabs>
          <w:tab w:val="left" w:pos="1134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2.6 </w:t>
      </w:r>
      <w:r w:rsidR="002B2317" w:rsidRPr="00074E10">
        <w:rPr>
          <w:rFonts w:ascii="Times New Roman" w:hAnsi="Times New Roman"/>
          <w:b/>
          <w:sz w:val="24"/>
          <w:szCs w:val="24"/>
          <w:lang w:eastAsia="ru-RU"/>
        </w:rPr>
        <w:t>М</w:t>
      </w:r>
      <w:r w:rsidR="00F40304" w:rsidRPr="00074E10">
        <w:rPr>
          <w:rFonts w:ascii="Times New Roman" w:hAnsi="Times New Roman"/>
          <w:b/>
          <w:sz w:val="24"/>
          <w:szCs w:val="24"/>
          <w:lang w:eastAsia="ru-RU"/>
        </w:rPr>
        <w:t>е</w:t>
      </w:r>
      <w:r w:rsidR="002B2317" w:rsidRPr="00074E10">
        <w:rPr>
          <w:rFonts w:ascii="Times New Roman" w:hAnsi="Times New Roman"/>
          <w:b/>
          <w:sz w:val="24"/>
          <w:szCs w:val="24"/>
          <w:lang w:eastAsia="ru-RU"/>
        </w:rPr>
        <w:t>ры муниципального регулирования</w:t>
      </w:r>
    </w:p>
    <w:p w:rsidR="00076FEB" w:rsidRPr="00DB0159" w:rsidRDefault="00076FEB" w:rsidP="00E3244E">
      <w:pPr>
        <w:pStyle w:val="a4"/>
        <w:shd w:val="clear" w:color="auto" w:fill="FFFFFF"/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54B37" w:rsidRPr="00FF7AF7" w:rsidRDefault="00032974" w:rsidP="00E32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</w:t>
      </w:r>
      <w:r w:rsidR="00754B37" w:rsidRPr="00FF7AF7">
        <w:rPr>
          <w:rFonts w:ascii="Times New Roman" w:hAnsi="Times New Roman"/>
          <w:bCs/>
          <w:sz w:val="24"/>
          <w:szCs w:val="24"/>
          <w:lang w:eastAsia="ru-RU"/>
        </w:rPr>
        <w:t>Финансовая оценка мер муниципального регулирования к муниципальной программе не предусмотрена.</w:t>
      </w:r>
    </w:p>
    <w:p w:rsidR="00754B37" w:rsidRPr="000C0829" w:rsidRDefault="00754B37" w:rsidP="00E3244E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51179" w:rsidRPr="00363972" w:rsidRDefault="004F5AB9" w:rsidP="00E3244E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541C01" w:rsidRPr="00363972">
        <w:rPr>
          <w:rFonts w:ascii="Times New Roman" w:hAnsi="Times New Roman"/>
          <w:b/>
          <w:sz w:val="24"/>
          <w:szCs w:val="24"/>
          <w:lang w:eastAsia="ru-RU"/>
        </w:rPr>
        <w:t>.7</w:t>
      </w:r>
      <w:r w:rsidR="00B51179" w:rsidRPr="00363972">
        <w:rPr>
          <w:rFonts w:ascii="Times New Roman" w:hAnsi="Times New Roman"/>
          <w:b/>
          <w:sz w:val="24"/>
          <w:szCs w:val="24"/>
          <w:lang w:eastAsia="ru-RU"/>
        </w:rPr>
        <w:t xml:space="preserve"> В</w:t>
      </w:r>
      <w:r w:rsidR="00F40304" w:rsidRPr="00363972">
        <w:rPr>
          <w:rFonts w:ascii="Times New Roman" w:hAnsi="Times New Roman"/>
          <w:b/>
          <w:sz w:val="24"/>
          <w:szCs w:val="24"/>
          <w:lang w:eastAsia="ru-RU"/>
        </w:rPr>
        <w:t>заимодействие с органами государственной власти и местного самоуправления,</w:t>
      </w:r>
    </w:p>
    <w:p w:rsidR="00F40304" w:rsidRDefault="00B51179" w:rsidP="00E3244E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63972">
        <w:rPr>
          <w:rFonts w:ascii="Times New Roman" w:hAnsi="Times New Roman"/>
          <w:b/>
          <w:sz w:val="24"/>
          <w:szCs w:val="24"/>
          <w:lang w:eastAsia="ru-RU"/>
        </w:rPr>
        <w:t>организациями и гражданами</w:t>
      </w:r>
    </w:p>
    <w:p w:rsidR="00FF7AF7" w:rsidRPr="000C0829" w:rsidRDefault="00FF7AF7" w:rsidP="00E3244E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81B04" w:rsidRPr="00781B04" w:rsidRDefault="00781B04" w:rsidP="00E32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1B04">
        <w:rPr>
          <w:rFonts w:ascii="Times New Roman" w:hAnsi="Times New Roman"/>
          <w:sz w:val="24"/>
          <w:szCs w:val="24"/>
          <w:lang w:eastAsia="ru-RU"/>
        </w:rPr>
        <w:t>В рамках подпрограммы осуществляется взаимодействие с Министерством экономики Удмуртской Республики в части:</w:t>
      </w:r>
    </w:p>
    <w:p w:rsidR="00781B04" w:rsidRPr="00781B04" w:rsidRDefault="007C09FE" w:rsidP="00E324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- </w:t>
      </w:r>
      <w:r w:rsidR="00781B04" w:rsidRPr="00781B04">
        <w:rPr>
          <w:rFonts w:ascii="Times New Roman" w:hAnsi="Times New Roman"/>
          <w:sz w:val="24"/>
          <w:szCs w:val="24"/>
          <w:lang w:eastAsia="ru-RU"/>
        </w:rPr>
        <w:t>получения информации о мерах государственной поддержки субъектов малого и среднего предпринимательства;</w:t>
      </w:r>
    </w:p>
    <w:p w:rsidR="00781B04" w:rsidRPr="00781B04" w:rsidRDefault="007C09FE" w:rsidP="00E324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- </w:t>
      </w:r>
      <w:r w:rsidR="00781B04" w:rsidRPr="00781B04">
        <w:rPr>
          <w:rFonts w:ascii="Times New Roman" w:hAnsi="Times New Roman"/>
          <w:sz w:val="24"/>
          <w:szCs w:val="24"/>
          <w:lang w:eastAsia="ru-RU"/>
        </w:rPr>
        <w:t>участия представителей малых и средних предприятий, осуществляющих деятельн</w:t>
      </w:r>
      <w:r w:rsidR="00781B04">
        <w:rPr>
          <w:rFonts w:ascii="Times New Roman" w:hAnsi="Times New Roman"/>
          <w:sz w:val="24"/>
          <w:szCs w:val="24"/>
          <w:lang w:eastAsia="ru-RU"/>
        </w:rPr>
        <w:t>ость на территории Юкаменского</w:t>
      </w:r>
      <w:r w:rsidR="00781B04" w:rsidRPr="00781B04">
        <w:rPr>
          <w:rFonts w:ascii="Times New Roman" w:hAnsi="Times New Roman"/>
          <w:sz w:val="24"/>
          <w:szCs w:val="24"/>
          <w:lang w:eastAsia="ru-RU"/>
        </w:rPr>
        <w:t xml:space="preserve"> района,  в региональных и межрегиональных </w:t>
      </w:r>
      <w:r w:rsidR="000430A0">
        <w:rPr>
          <w:rFonts w:ascii="Times New Roman" w:hAnsi="Times New Roman"/>
          <w:sz w:val="24"/>
          <w:szCs w:val="24"/>
          <w:lang w:eastAsia="ru-RU"/>
        </w:rPr>
        <w:t xml:space="preserve">конкурсах, </w:t>
      </w:r>
      <w:r w:rsidR="00781B04" w:rsidRPr="00781B04">
        <w:rPr>
          <w:rFonts w:ascii="Times New Roman" w:hAnsi="Times New Roman"/>
          <w:sz w:val="24"/>
          <w:szCs w:val="24"/>
          <w:lang w:eastAsia="ru-RU"/>
        </w:rPr>
        <w:t>выставках</w:t>
      </w:r>
      <w:r w:rsidR="000430A0">
        <w:rPr>
          <w:rFonts w:ascii="Times New Roman" w:hAnsi="Times New Roman"/>
          <w:sz w:val="24"/>
          <w:szCs w:val="24"/>
          <w:lang w:eastAsia="ru-RU"/>
        </w:rPr>
        <w:t>, форумах</w:t>
      </w:r>
      <w:r w:rsidR="00781B04" w:rsidRPr="00781B04">
        <w:rPr>
          <w:rFonts w:ascii="Times New Roman" w:hAnsi="Times New Roman"/>
          <w:sz w:val="24"/>
          <w:szCs w:val="24"/>
          <w:lang w:eastAsia="ru-RU"/>
        </w:rPr>
        <w:t xml:space="preserve"> и ярмарках;</w:t>
      </w:r>
    </w:p>
    <w:p w:rsidR="00781B04" w:rsidRPr="00781B04" w:rsidRDefault="007C09FE" w:rsidP="00E324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- </w:t>
      </w:r>
      <w:r w:rsidR="00781B04" w:rsidRPr="00781B04">
        <w:rPr>
          <w:rFonts w:ascii="Times New Roman" w:hAnsi="Times New Roman"/>
          <w:sz w:val="24"/>
          <w:szCs w:val="24"/>
          <w:lang w:eastAsia="ru-RU"/>
        </w:rPr>
        <w:t>участия представителей малых и средних предприятий, осуществляющих дея</w:t>
      </w:r>
      <w:r w:rsidR="00781B04">
        <w:rPr>
          <w:rFonts w:ascii="Times New Roman" w:hAnsi="Times New Roman"/>
          <w:sz w:val="24"/>
          <w:szCs w:val="24"/>
          <w:lang w:eastAsia="ru-RU"/>
        </w:rPr>
        <w:t>тельность на территории Юкамен</w:t>
      </w:r>
      <w:r w:rsidR="00781B04" w:rsidRPr="00781B04">
        <w:rPr>
          <w:rFonts w:ascii="Times New Roman" w:hAnsi="Times New Roman"/>
          <w:sz w:val="24"/>
          <w:szCs w:val="24"/>
          <w:lang w:eastAsia="ru-RU"/>
        </w:rPr>
        <w:t>ского района, в образовательных программах, организуемых органами государственной власти Удмуртской Республики;</w:t>
      </w:r>
    </w:p>
    <w:p w:rsidR="00781B04" w:rsidRPr="00781B04" w:rsidRDefault="007C09FE" w:rsidP="00E324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- </w:t>
      </w:r>
      <w:r w:rsidR="00781B04" w:rsidRPr="00781B04">
        <w:rPr>
          <w:rFonts w:ascii="Times New Roman" w:hAnsi="Times New Roman"/>
          <w:sz w:val="24"/>
          <w:szCs w:val="24"/>
          <w:lang w:eastAsia="ru-RU"/>
        </w:rPr>
        <w:t xml:space="preserve">участия малых и средних предпринимателей района </w:t>
      </w:r>
      <w:r w:rsidR="00781B04" w:rsidRPr="00781B04">
        <w:rPr>
          <w:rFonts w:ascii="Times New Roman" w:hAnsi="Times New Roman"/>
          <w:bCs/>
          <w:sz w:val="24"/>
          <w:szCs w:val="24"/>
          <w:lang w:eastAsia="ru-RU"/>
        </w:rPr>
        <w:t>в республиканском конкурсе «Лучший предприниматель года»;</w:t>
      </w:r>
    </w:p>
    <w:p w:rsidR="00781B04" w:rsidRPr="00781B04" w:rsidRDefault="007C09FE" w:rsidP="00E324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- </w:t>
      </w:r>
      <w:r w:rsidR="00781B04" w:rsidRPr="00781B04">
        <w:rPr>
          <w:rFonts w:ascii="Times New Roman" w:hAnsi="Times New Roman"/>
          <w:bCs/>
          <w:sz w:val="24"/>
          <w:szCs w:val="24"/>
          <w:lang w:eastAsia="ru-RU"/>
        </w:rPr>
        <w:t>участия муни</w:t>
      </w:r>
      <w:r w:rsidR="00781B04">
        <w:rPr>
          <w:rFonts w:ascii="Times New Roman" w:hAnsi="Times New Roman"/>
          <w:bCs/>
          <w:sz w:val="24"/>
          <w:szCs w:val="24"/>
          <w:lang w:eastAsia="ru-RU"/>
        </w:rPr>
        <w:t>ципального образования «</w:t>
      </w:r>
      <w:r w:rsidR="00530F63">
        <w:rPr>
          <w:rFonts w:ascii="Times New Roman" w:hAnsi="Times New Roman"/>
          <w:bCs/>
          <w:sz w:val="24"/>
          <w:szCs w:val="24"/>
          <w:lang w:eastAsia="ru-RU"/>
        </w:rPr>
        <w:t xml:space="preserve">Муниципальный округ </w:t>
      </w:r>
      <w:proofErr w:type="spellStart"/>
      <w:r w:rsidR="00781B04">
        <w:rPr>
          <w:rFonts w:ascii="Times New Roman" w:hAnsi="Times New Roman"/>
          <w:bCs/>
          <w:sz w:val="24"/>
          <w:szCs w:val="24"/>
          <w:lang w:eastAsia="ru-RU"/>
        </w:rPr>
        <w:t>Юкамен</w:t>
      </w:r>
      <w:r w:rsidR="00781B04" w:rsidRPr="00781B04">
        <w:rPr>
          <w:rFonts w:ascii="Times New Roman" w:hAnsi="Times New Roman"/>
          <w:bCs/>
          <w:sz w:val="24"/>
          <w:szCs w:val="24"/>
          <w:lang w:eastAsia="ru-RU"/>
        </w:rPr>
        <w:t>ский</w:t>
      </w:r>
      <w:proofErr w:type="spellEnd"/>
      <w:r w:rsidR="00781B04" w:rsidRPr="00781B04">
        <w:rPr>
          <w:rFonts w:ascii="Times New Roman" w:hAnsi="Times New Roman"/>
          <w:bCs/>
          <w:sz w:val="24"/>
          <w:szCs w:val="24"/>
          <w:lang w:eastAsia="ru-RU"/>
        </w:rPr>
        <w:t xml:space="preserve"> район</w:t>
      </w:r>
      <w:r w:rsidR="00530F63">
        <w:rPr>
          <w:rFonts w:ascii="Times New Roman" w:hAnsi="Times New Roman"/>
          <w:bCs/>
          <w:sz w:val="24"/>
          <w:szCs w:val="24"/>
          <w:lang w:eastAsia="ru-RU"/>
        </w:rPr>
        <w:t xml:space="preserve"> Удмуртской Республики</w:t>
      </w:r>
      <w:r w:rsidR="00781B04" w:rsidRPr="00781B04">
        <w:rPr>
          <w:rFonts w:ascii="Times New Roman" w:hAnsi="Times New Roman"/>
          <w:bCs/>
          <w:sz w:val="24"/>
          <w:szCs w:val="24"/>
          <w:lang w:eastAsia="ru-RU"/>
        </w:rPr>
        <w:t>» в республиканских конкурсах для муниципальных образований в целях получения грантов на поддержку и развитие малого и среднего предпринимательства.</w:t>
      </w:r>
    </w:p>
    <w:p w:rsidR="00781B04" w:rsidRPr="00781B04" w:rsidRDefault="00530F63" w:rsidP="00E32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="00781B04" w:rsidRPr="00781B04">
        <w:rPr>
          <w:rFonts w:ascii="Times New Roman" w:hAnsi="Times New Roman"/>
          <w:sz w:val="24"/>
          <w:szCs w:val="24"/>
          <w:lang w:eastAsia="ru-RU"/>
        </w:rPr>
        <w:t xml:space="preserve">В целях координации деятельности органов местного самоуправления в сфере поддержки малого </w:t>
      </w:r>
      <w:r w:rsidR="00DB0159">
        <w:rPr>
          <w:rFonts w:ascii="Times New Roman" w:hAnsi="Times New Roman"/>
          <w:sz w:val="24"/>
          <w:szCs w:val="24"/>
          <w:lang w:eastAsia="ru-RU"/>
        </w:rPr>
        <w:t xml:space="preserve">и среднего </w:t>
      </w:r>
      <w:r w:rsidR="00781B04" w:rsidRPr="00781B04">
        <w:rPr>
          <w:rFonts w:ascii="Times New Roman" w:hAnsi="Times New Roman"/>
          <w:sz w:val="24"/>
          <w:szCs w:val="24"/>
          <w:lang w:eastAsia="ru-RU"/>
        </w:rPr>
        <w:t xml:space="preserve">предпринимательства принят </w:t>
      </w:r>
      <w:hyperlink r:id="rId11" w:history="1">
        <w:r w:rsidR="00781B04" w:rsidRPr="00DC5AB7">
          <w:rPr>
            <w:rFonts w:ascii="Times New Roman" w:hAnsi="Times New Roman"/>
            <w:sz w:val="24"/>
            <w:szCs w:val="24"/>
            <w:lang w:eastAsia="ru-RU"/>
          </w:rPr>
          <w:t>Указ</w:t>
        </w:r>
      </w:hyperlink>
      <w:r w:rsidR="00781B04" w:rsidRPr="00DC5AB7">
        <w:rPr>
          <w:rFonts w:ascii="Times New Roman" w:hAnsi="Times New Roman"/>
          <w:sz w:val="24"/>
          <w:szCs w:val="24"/>
          <w:lang w:eastAsia="ru-RU"/>
        </w:rPr>
        <w:t xml:space="preserve"> Президента Удмуртской Республики от 2 сентября 2008 года № 138 «О мерах по развитию малого</w:t>
      </w:r>
      <w:r w:rsidR="00781B04" w:rsidRPr="00781B04">
        <w:rPr>
          <w:rFonts w:ascii="Times New Roman" w:hAnsi="Times New Roman"/>
          <w:sz w:val="24"/>
          <w:szCs w:val="24"/>
          <w:lang w:eastAsia="ru-RU"/>
        </w:rPr>
        <w:t xml:space="preserve"> предпринимательства на территориях муниципальных образований в Удмуртской Республике».</w:t>
      </w:r>
    </w:p>
    <w:p w:rsidR="00CC2E93" w:rsidRDefault="005E4E5E" w:rsidP="00E32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="00781B04" w:rsidRPr="00781B04">
        <w:rPr>
          <w:rFonts w:ascii="Times New Roman" w:hAnsi="Times New Roman"/>
          <w:sz w:val="24"/>
          <w:szCs w:val="24"/>
          <w:lang w:eastAsia="ru-RU"/>
        </w:rPr>
        <w:t>Организации, образующие инфраструктуру поддержки субъектов малого и среднего предпринимательства Удмуртской Республики, реализуют меры поддержки субъектов малого и среднего предпринимательства, в том числе осуществляющих деятельн</w:t>
      </w:r>
      <w:r w:rsidR="00781B04">
        <w:rPr>
          <w:rFonts w:ascii="Times New Roman" w:hAnsi="Times New Roman"/>
          <w:sz w:val="24"/>
          <w:szCs w:val="24"/>
          <w:lang w:eastAsia="ru-RU"/>
        </w:rPr>
        <w:t>ость на территории Юкаменского</w:t>
      </w:r>
      <w:r w:rsidR="00781B04" w:rsidRPr="00781B04">
        <w:rPr>
          <w:rFonts w:ascii="Times New Roman" w:hAnsi="Times New Roman"/>
          <w:sz w:val="24"/>
          <w:szCs w:val="24"/>
          <w:lang w:eastAsia="ru-RU"/>
        </w:rPr>
        <w:t xml:space="preserve"> района. К таким организациям </w:t>
      </w:r>
      <w:r w:rsidR="00781B04" w:rsidRPr="00F97ECF">
        <w:rPr>
          <w:rFonts w:ascii="Times New Roman" w:hAnsi="Times New Roman"/>
          <w:sz w:val="24"/>
          <w:szCs w:val="24"/>
          <w:lang w:eastAsia="ru-RU"/>
        </w:rPr>
        <w:t xml:space="preserve">относятся: </w:t>
      </w:r>
    </w:p>
    <w:p w:rsidR="00605029" w:rsidRPr="00605029" w:rsidRDefault="00215708" w:rsidP="00605029">
      <w:p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 xml:space="preserve">     </w:t>
      </w:r>
      <w:proofErr w:type="gramStart"/>
      <w:r w:rsidR="00605029" w:rsidRPr="00605029">
        <w:rPr>
          <w:rFonts w:ascii="Times New Roman" w:eastAsiaTheme="minorHAnsi" w:hAnsi="Times New Roman"/>
          <w:bCs/>
          <w:sz w:val="24"/>
          <w:szCs w:val="24"/>
        </w:rPr>
        <w:t>Центр «Мой бизнес»</w:t>
      </w:r>
      <w:r w:rsidR="00605029" w:rsidRPr="00605029">
        <w:rPr>
          <w:rFonts w:ascii="Times New Roman" w:eastAsiaTheme="minorHAnsi" w:hAnsi="Times New Roman"/>
          <w:sz w:val="24"/>
          <w:szCs w:val="24"/>
          <w:shd w:val="clear" w:color="auto" w:fill="FFFFFF"/>
        </w:rPr>
        <w:t> </w:t>
      </w:r>
      <w:r w:rsidR="00605029" w:rsidRPr="00605029">
        <w:rPr>
          <w:rFonts w:ascii="Times New Roman" w:eastAsiaTheme="minorHAnsi" w:hAnsi="Times New Roman"/>
          <w:bCs/>
          <w:sz w:val="24"/>
          <w:szCs w:val="24"/>
        </w:rPr>
        <w:t>(Центр поддержки предпринимательства Удмуртской Республики)</w:t>
      </w:r>
      <w:r w:rsidR="00605029">
        <w:rPr>
          <w:rFonts w:ascii="Times New Roman" w:eastAsiaTheme="minorHAnsi" w:hAnsi="Times New Roman"/>
          <w:bCs/>
          <w:sz w:val="24"/>
          <w:szCs w:val="24"/>
        </w:rPr>
        <w:t xml:space="preserve">, </w:t>
      </w:r>
      <w:r w:rsidR="00605029" w:rsidRPr="00605029">
        <w:rPr>
          <w:rFonts w:ascii="Times New Roman" w:hAnsi="Times New Roman"/>
          <w:bCs/>
          <w:sz w:val="24"/>
          <w:szCs w:val="24"/>
          <w:lang w:eastAsia="ru-RU"/>
        </w:rPr>
        <w:t>Центр «Мой бизнес» (Региональный центр инжиниринга)</w:t>
      </w:r>
      <w:r w:rsidR="00605029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="00605029" w:rsidRPr="00605029">
        <w:rPr>
          <w:rFonts w:ascii="Times New Roman" w:hAnsi="Times New Roman"/>
          <w:bCs/>
          <w:sz w:val="24"/>
          <w:szCs w:val="24"/>
          <w:lang w:eastAsia="ru-RU"/>
        </w:rPr>
        <w:t>АНО «Центр развития бизнеса»</w:t>
      </w:r>
      <w:r w:rsidR="00605029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="00605029" w:rsidRPr="00605029">
        <w:rPr>
          <w:rFonts w:ascii="Times New Roman" w:hAnsi="Times New Roman"/>
          <w:bCs/>
          <w:sz w:val="24"/>
          <w:szCs w:val="24"/>
          <w:lang w:eastAsia="ru-RU"/>
        </w:rPr>
        <w:t>Центр поддержки</w:t>
      </w:r>
      <w:r w:rsidR="00605029">
        <w:rPr>
          <w:rFonts w:ascii="Times New Roman" w:hAnsi="Times New Roman"/>
          <w:bCs/>
          <w:sz w:val="24"/>
          <w:szCs w:val="24"/>
          <w:lang w:eastAsia="ru-RU"/>
        </w:rPr>
        <w:t xml:space="preserve"> экспорта Удмуртской Республики, </w:t>
      </w:r>
      <w:r w:rsidR="00605029" w:rsidRPr="00605029">
        <w:rPr>
          <w:rFonts w:ascii="Times New Roman" w:eastAsiaTheme="minorHAnsi" w:hAnsi="Times New Roman"/>
          <w:bCs/>
          <w:sz w:val="24"/>
          <w:szCs w:val="24"/>
        </w:rPr>
        <w:t>АНО «Центр развития бизнеса»</w:t>
      </w:r>
      <w:r w:rsidR="00605029" w:rsidRPr="00605029">
        <w:rPr>
          <w:rFonts w:ascii="Times New Roman" w:eastAsiaTheme="minorHAnsi" w:hAnsi="Times New Roman"/>
          <w:sz w:val="24"/>
          <w:szCs w:val="24"/>
          <w:shd w:val="clear" w:color="auto" w:fill="FFFFFF"/>
        </w:rPr>
        <w:t> </w:t>
      </w:r>
      <w:r w:rsidR="00605029" w:rsidRPr="00605029">
        <w:rPr>
          <w:rFonts w:ascii="Times New Roman" w:eastAsiaTheme="minorHAnsi" w:hAnsi="Times New Roman"/>
          <w:bCs/>
          <w:sz w:val="24"/>
          <w:szCs w:val="24"/>
        </w:rPr>
        <w:t>(Центр кластерного развития Удмуртской Республики)</w:t>
      </w:r>
      <w:r w:rsidR="00605029">
        <w:rPr>
          <w:rFonts w:ascii="Times New Roman" w:eastAsiaTheme="minorHAnsi" w:hAnsi="Times New Roman"/>
          <w:bCs/>
          <w:sz w:val="24"/>
          <w:szCs w:val="24"/>
        </w:rPr>
        <w:t xml:space="preserve">, </w:t>
      </w:r>
      <w:r w:rsidR="00605029" w:rsidRPr="00605029">
        <w:rPr>
          <w:rFonts w:ascii="Times New Roman" w:eastAsiaTheme="minorHAnsi" w:hAnsi="Times New Roman"/>
          <w:bCs/>
          <w:sz w:val="24"/>
          <w:szCs w:val="24"/>
          <w:shd w:val="clear" w:color="auto" w:fill="FFFFFF"/>
        </w:rPr>
        <w:t>АУ УР Республиканский бизнес-инкубатор»</w:t>
      </w:r>
      <w:r w:rsidR="00605029">
        <w:rPr>
          <w:rFonts w:ascii="Times New Roman" w:eastAsiaTheme="minorHAnsi" w:hAnsi="Times New Roman"/>
          <w:bCs/>
          <w:sz w:val="24"/>
          <w:szCs w:val="24"/>
          <w:shd w:val="clear" w:color="auto" w:fill="FFFFFF"/>
        </w:rPr>
        <w:t xml:space="preserve">, </w:t>
      </w:r>
      <w:r w:rsidR="00605029" w:rsidRPr="00605029">
        <w:rPr>
          <w:rFonts w:ascii="Times New Roman" w:eastAsiaTheme="minorHAnsi" w:hAnsi="Times New Roman"/>
          <w:bCs/>
          <w:sz w:val="24"/>
          <w:szCs w:val="24"/>
        </w:rPr>
        <w:t>Министерство экономики УР</w:t>
      </w:r>
      <w:r w:rsidR="00605029">
        <w:rPr>
          <w:rFonts w:ascii="Times New Roman" w:eastAsiaTheme="minorHAnsi" w:hAnsi="Times New Roman"/>
          <w:bCs/>
          <w:sz w:val="24"/>
          <w:szCs w:val="24"/>
        </w:rPr>
        <w:t xml:space="preserve">, </w:t>
      </w:r>
      <w:r w:rsidR="00605029" w:rsidRPr="00605029">
        <w:rPr>
          <w:rFonts w:ascii="Times New Roman" w:eastAsiaTheme="minorHAnsi" w:hAnsi="Times New Roman"/>
          <w:bCs/>
          <w:sz w:val="24"/>
          <w:szCs w:val="24"/>
        </w:rPr>
        <w:t>АУ УР «Центр туристских стратегий и проектного управления» (АУ УР «</w:t>
      </w:r>
      <w:proofErr w:type="spellStart"/>
      <w:r w:rsidR="00605029" w:rsidRPr="00605029">
        <w:rPr>
          <w:rFonts w:ascii="Times New Roman" w:eastAsiaTheme="minorHAnsi" w:hAnsi="Times New Roman"/>
          <w:bCs/>
          <w:sz w:val="24"/>
          <w:szCs w:val="24"/>
        </w:rPr>
        <w:t>Трэвэл</w:t>
      </w:r>
      <w:proofErr w:type="spellEnd"/>
      <w:r w:rsidR="00605029" w:rsidRPr="00605029">
        <w:rPr>
          <w:rFonts w:ascii="Times New Roman" w:eastAsiaTheme="minorHAnsi" w:hAnsi="Times New Roman"/>
          <w:bCs/>
          <w:sz w:val="24"/>
          <w:szCs w:val="24"/>
        </w:rPr>
        <w:t xml:space="preserve"> клуб»)</w:t>
      </w:r>
      <w:r w:rsidR="00605029">
        <w:rPr>
          <w:rFonts w:ascii="Times New Roman" w:eastAsiaTheme="minorHAnsi" w:hAnsi="Times New Roman"/>
          <w:bCs/>
          <w:sz w:val="24"/>
          <w:szCs w:val="24"/>
        </w:rPr>
        <w:t xml:space="preserve">, </w:t>
      </w:r>
      <w:proofErr w:type="spellStart"/>
      <w:r w:rsidR="00605029" w:rsidRPr="00605029">
        <w:rPr>
          <w:rFonts w:ascii="Times New Roman" w:eastAsiaTheme="minorHAnsi" w:hAnsi="Times New Roman"/>
          <w:bCs/>
          <w:sz w:val="24"/>
          <w:szCs w:val="24"/>
          <w:shd w:val="clear" w:color="auto" w:fill="FFFFFF"/>
        </w:rPr>
        <w:t>Микрокредитная</w:t>
      </w:r>
      <w:proofErr w:type="spellEnd"/>
      <w:r w:rsidR="00605029" w:rsidRPr="00605029">
        <w:rPr>
          <w:rFonts w:ascii="Times New Roman" w:eastAsiaTheme="minorHAnsi" w:hAnsi="Times New Roman"/>
          <w:bCs/>
          <w:sz w:val="24"/>
          <w:szCs w:val="24"/>
          <w:shd w:val="clear" w:color="auto" w:fill="FFFFFF"/>
        </w:rPr>
        <w:t xml:space="preserve"> компания Удмуртский фонд развития предпринимательства</w:t>
      </w:r>
      <w:r w:rsidR="00605029">
        <w:rPr>
          <w:rFonts w:ascii="Times New Roman" w:eastAsiaTheme="minorHAnsi" w:hAnsi="Times New Roman"/>
          <w:bCs/>
          <w:sz w:val="24"/>
          <w:szCs w:val="24"/>
          <w:shd w:val="clear" w:color="auto" w:fill="FFFFFF"/>
        </w:rPr>
        <w:t xml:space="preserve">, </w:t>
      </w:r>
      <w:r w:rsidR="00605029" w:rsidRPr="00605029">
        <w:rPr>
          <w:rFonts w:ascii="Times New Roman" w:eastAsiaTheme="minorHAnsi" w:hAnsi="Times New Roman"/>
          <w:bCs/>
          <w:sz w:val="24"/>
          <w:szCs w:val="24"/>
        </w:rPr>
        <w:t>Гарантийный фонд содействия</w:t>
      </w:r>
      <w:proofErr w:type="gramEnd"/>
      <w:r w:rsidR="00605029" w:rsidRPr="00605029">
        <w:rPr>
          <w:rFonts w:ascii="Times New Roman" w:eastAsiaTheme="minorHAnsi" w:hAnsi="Times New Roman"/>
          <w:bCs/>
          <w:sz w:val="24"/>
          <w:szCs w:val="24"/>
        </w:rPr>
        <w:t xml:space="preserve"> кредитованию малого и среднего предпринимательства Удмуртской Республики</w:t>
      </w:r>
      <w:r w:rsidR="00605029">
        <w:rPr>
          <w:rFonts w:ascii="Times New Roman" w:eastAsiaTheme="minorHAnsi" w:hAnsi="Times New Roman"/>
          <w:bCs/>
          <w:sz w:val="24"/>
          <w:szCs w:val="24"/>
        </w:rPr>
        <w:t xml:space="preserve">, </w:t>
      </w:r>
      <w:r w:rsidR="00605029" w:rsidRPr="00605029">
        <w:rPr>
          <w:rFonts w:ascii="Times New Roman" w:eastAsiaTheme="minorHAnsi" w:hAnsi="Times New Roman"/>
          <w:bCs/>
          <w:sz w:val="24"/>
          <w:szCs w:val="24"/>
          <w:shd w:val="clear" w:color="auto" w:fill="FFFFFF"/>
        </w:rPr>
        <w:t>АО «МСП Банк»</w:t>
      </w:r>
      <w:r w:rsidR="00605029">
        <w:rPr>
          <w:rFonts w:ascii="Times New Roman" w:eastAsiaTheme="minorHAnsi" w:hAnsi="Times New Roman"/>
          <w:bCs/>
          <w:sz w:val="24"/>
          <w:szCs w:val="24"/>
          <w:shd w:val="clear" w:color="auto" w:fill="FFFFFF"/>
        </w:rPr>
        <w:t xml:space="preserve">. </w:t>
      </w:r>
    </w:p>
    <w:p w:rsidR="00781B04" w:rsidRPr="00605029" w:rsidRDefault="00781B04" w:rsidP="006050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029">
        <w:rPr>
          <w:rFonts w:ascii="Times New Roman" w:hAnsi="Times New Roman"/>
          <w:sz w:val="24"/>
          <w:szCs w:val="24"/>
          <w:lang w:eastAsia="ru-RU"/>
        </w:rPr>
        <w:lastRenderedPageBreak/>
        <w:t xml:space="preserve">Информация о целях и задачах каждой организации инфраструктуры, результатах и условий их работы, реализуемых проектах и планах на будущее, размещена по адресу в сети Интернет: </w:t>
      </w:r>
      <w:hyperlink r:id="rId12" w:history="1">
        <w:r w:rsidRPr="0060502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http://www.udbiz.ru/infra</w:t>
        </w:r>
      </w:hyperlink>
      <w:r w:rsidRPr="00605029">
        <w:rPr>
          <w:rFonts w:ascii="Times New Roman" w:hAnsi="Times New Roman"/>
          <w:sz w:val="24"/>
          <w:szCs w:val="24"/>
          <w:lang w:eastAsia="ru-RU"/>
        </w:rPr>
        <w:t>.</w:t>
      </w:r>
    </w:p>
    <w:p w:rsidR="00781B04" w:rsidRDefault="00ED7AC5" w:rsidP="00E32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029"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="00781B04" w:rsidRPr="00605029">
        <w:rPr>
          <w:rFonts w:ascii="Times New Roman" w:hAnsi="Times New Roman"/>
          <w:sz w:val="24"/>
          <w:szCs w:val="24"/>
          <w:lang w:eastAsia="ru-RU"/>
        </w:rPr>
        <w:t>Для организации взаимодействия с предпринимателями</w:t>
      </w:r>
      <w:r w:rsidR="00781B04" w:rsidRPr="00781B04">
        <w:rPr>
          <w:rFonts w:ascii="Times New Roman" w:hAnsi="Times New Roman"/>
          <w:sz w:val="24"/>
          <w:szCs w:val="24"/>
          <w:lang w:eastAsia="ru-RU"/>
        </w:rPr>
        <w:t xml:space="preserve"> на официальном сайте муни</w:t>
      </w:r>
      <w:r w:rsidR="00363972">
        <w:rPr>
          <w:rFonts w:ascii="Times New Roman" w:hAnsi="Times New Roman"/>
          <w:sz w:val="24"/>
          <w:szCs w:val="24"/>
          <w:lang w:eastAsia="ru-RU"/>
        </w:rPr>
        <w:t>ципального образования «Юкамен</w:t>
      </w:r>
      <w:r w:rsidR="00781B04" w:rsidRPr="00781B04">
        <w:rPr>
          <w:rFonts w:ascii="Times New Roman" w:hAnsi="Times New Roman"/>
          <w:sz w:val="24"/>
          <w:szCs w:val="24"/>
          <w:lang w:eastAsia="ru-RU"/>
        </w:rPr>
        <w:t xml:space="preserve">ский район» размещена и на постоянной основе актуализируется информация </w:t>
      </w:r>
      <w:r w:rsidR="00781B04" w:rsidRPr="006D1619">
        <w:rPr>
          <w:rFonts w:ascii="Times New Roman" w:hAnsi="Times New Roman"/>
          <w:sz w:val="24"/>
          <w:szCs w:val="24"/>
          <w:lang w:eastAsia="ru-RU"/>
        </w:rPr>
        <w:t>об орган</w:t>
      </w:r>
      <w:r w:rsidR="006D1619" w:rsidRPr="006D1619">
        <w:rPr>
          <w:rFonts w:ascii="Times New Roman" w:hAnsi="Times New Roman"/>
          <w:sz w:val="24"/>
          <w:szCs w:val="24"/>
          <w:lang w:eastAsia="ru-RU"/>
        </w:rPr>
        <w:t>е</w:t>
      </w:r>
      <w:r w:rsidR="00781B04" w:rsidRPr="006D1619">
        <w:rPr>
          <w:rFonts w:ascii="Times New Roman" w:hAnsi="Times New Roman"/>
          <w:sz w:val="24"/>
          <w:szCs w:val="24"/>
          <w:lang w:eastAsia="ru-RU"/>
        </w:rPr>
        <w:t xml:space="preserve"> местного самоуправления района, их структурных подразделениях, контактных телефонах и адресах электронной почты.</w:t>
      </w:r>
      <w:r w:rsidR="00781B04" w:rsidRPr="00781B0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C09FE" w:rsidRPr="00781B04" w:rsidRDefault="007C09FE" w:rsidP="00E324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40304" w:rsidRDefault="004F5AB9" w:rsidP="00E3244E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0430A0">
        <w:rPr>
          <w:rFonts w:ascii="Times New Roman" w:hAnsi="Times New Roman"/>
          <w:b/>
          <w:sz w:val="24"/>
          <w:szCs w:val="24"/>
          <w:lang w:eastAsia="ru-RU"/>
        </w:rPr>
        <w:t>.8</w:t>
      </w:r>
      <w:r w:rsidR="00B51179" w:rsidRPr="000C0829">
        <w:rPr>
          <w:rFonts w:ascii="Times New Roman" w:hAnsi="Times New Roman"/>
          <w:b/>
          <w:sz w:val="24"/>
          <w:szCs w:val="24"/>
          <w:lang w:eastAsia="ru-RU"/>
        </w:rPr>
        <w:t xml:space="preserve"> Ресурсное обеспечение</w:t>
      </w:r>
    </w:p>
    <w:p w:rsidR="007C09FE" w:rsidRDefault="007C09FE" w:rsidP="00E3244E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E2293" w:rsidRDefault="007E2293" w:rsidP="00E3244E">
      <w:pPr>
        <w:tabs>
          <w:tab w:val="left" w:pos="54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C0829">
        <w:rPr>
          <w:rFonts w:ascii="Times New Roman" w:hAnsi="Times New Roman"/>
          <w:sz w:val="24"/>
          <w:szCs w:val="24"/>
        </w:rPr>
        <w:t xml:space="preserve">Источником финансирования Программы являются средства бюджета Юкаменского района. Объем финансирования мероприятий Программы составляет </w:t>
      </w:r>
      <w:r w:rsidR="004710B1">
        <w:rPr>
          <w:rFonts w:ascii="Times New Roman" w:hAnsi="Times New Roman"/>
          <w:sz w:val="24"/>
          <w:szCs w:val="24"/>
        </w:rPr>
        <w:t>48,</w:t>
      </w:r>
      <w:r w:rsidR="004710B1" w:rsidRPr="004710B1">
        <w:rPr>
          <w:rFonts w:ascii="Times New Roman" w:hAnsi="Times New Roman"/>
          <w:sz w:val="24"/>
          <w:szCs w:val="24"/>
        </w:rPr>
        <w:t>0</w:t>
      </w:r>
      <w:r w:rsidRPr="004710B1">
        <w:rPr>
          <w:rFonts w:ascii="Times New Roman" w:hAnsi="Times New Roman"/>
          <w:sz w:val="24"/>
          <w:szCs w:val="24"/>
        </w:rPr>
        <w:t>тыс. рублей, в том числе по годам:</w:t>
      </w:r>
    </w:p>
    <w:p w:rsidR="006C4864" w:rsidRDefault="006C4864" w:rsidP="00E3244E">
      <w:pPr>
        <w:tabs>
          <w:tab w:val="left" w:pos="54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73"/>
        <w:gridCol w:w="1491"/>
        <w:gridCol w:w="1490"/>
        <w:gridCol w:w="1490"/>
        <w:gridCol w:w="1490"/>
        <w:gridCol w:w="1537"/>
      </w:tblGrid>
      <w:tr w:rsidR="006C4864" w:rsidTr="006C4864">
        <w:tc>
          <w:tcPr>
            <w:tcW w:w="1595" w:type="dxa"/>
          </w:tcPr>
          <w:p w:rsidR="006C4864" w:rsidRPr="006C4864" w:rsidRDefault="006C4864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6C4864">
              <w:rPr>
                <w:rFonts w:ascii="Times New Roman" w:hAnsi="Times New Roman"/>
                <w:b/>
              </w:rPr>
              <w:t>Источник финансирования</w:t>
            </w:r>
          </w:p>
        </w:tc>
        <w:tc>
          <w:tcPr>
            <w:tcW w:w="1595" w:type="dxa"/>
          </w:tcPr>
          <w:p w:rsidR="006C4864" w:rsidRPr="006C4864" w:rsidRDefault="006C4864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6C4864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1595" w:type="dxa"/>
          </w:tcPr>
          <w:p w:rsidR="006C4864" w:rsidRPr="006C4864" w:rsidRDefault="006C4864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6C4864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1595" w:type="dxa"/>
          </w:tcPr>
          <w:p w:rsidR="006C4864" w:rsidRPr="006C4864" w:rsidRDefault="006C4864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6C4864"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1595" w:type="dxa"/>
          </w:tcPr>
          <w:p w:rsidR="006C4864" w:rsidRPr="006C4864" w:rsidRDefault="006C4864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6C4864"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1596" w:type="dxa"/>
          </w:tcPr>
          <w:p w:rsidR="006C4864" w:rsidRPr="006C4864" w:rsidRDefault="006C4864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6C4864">
              <w:rPr>
                <w:rFonts w:ascii="Times New Roman" w:hAnsi="Times New Roman"/>
                <w:b/>
              </w:rPr>
              <w:t>ИТОГО</w:t>
            </w:r>
          </w:p>
        </w:tc>
      </w:tr>
      <w:tr w:rsidR="006C4864" w:rsidTr="006C4864">
        <w:tc>
          <w:tcPr>
            <w:tcW w:w="1595" w:type="dxa"/>
          </w:tcPr>
          <w:p w:rsidR="006C4864" w:rsidRDefault="006C4864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proofErr w:type="gramStart"/>
            <w:r>
              <w:rPr>
                <w:rFonts w:ascii="Times New Roman" w:hAnsi="Times New Roman"/>
              </w:rPr>
              <w:t>муниципального</w:t>
            </w:r>
            <w:proofErr w:type="gramEnd"/>
          </w:p>
          <w:p w:rsidR="006C4864" w:rsidRDefault="006C4864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образования</w:t>
            </w:r>
          </w:p>
        </w:tc>
        <w:tc>
          <w:tcPr>
            <w:tcW w:w="1595" w:type="dxa"/>
          </w:tcPr>
          <w:p w:rsidR="006C4864" w:rsidRDefault="006C4864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1595" w:type="dxa"/>
          </w:tcPr>
          <w:p w:rsidR="006C4864" w:rsidRDefault="006C4864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1595" w:type="dxa"/>
          </w:tcPr>
          <w:p w:rsidR="006C4864" w:rsidRDefault="006C4864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1595" w:type="dxa"/>
          </w:tcPr>
          <w:p w:rsidR="006C4864" w:rsidRDefault="006C4864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1596" w:type="dxa"/>
          </w:tcPr>
          <w:p w:rsidR="006C4864" w:rsidRDefault="006C4864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</w:tr>
    </w:tbl>
    <w:p w:rsidR="006C4864" w:rsidRDefault="006C4864" w:rsidP="00E3244E">
      <w:pPr>
        <w:tabs>
          <w:tab w:val="left" w:pos="54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2293" w:rsidRPr="000C0829" w:rsidRDefault="007E2293" w:rsidP="00E3244E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0C0829">
        <w:rPr>
          <w:rFonts w:ascii="Times New Roman" w:hAnsi="Times New Roman"/>
          <w:b/>
          <w:bCs/>
          <w:sz w:val="24"/>
          <w:szCs w:val="24"/>
        </w:rPr>
        <w:tab/>
      </w:r>
    </w:p>
    <w:p w:rsidR="00B51179" w:rsidRDefault="00ED7AC5" w:rsidP="00E3244E">
      <w:pPr>
        <w:shd w:val="clear" w:color="auto" w:fill="FFFFFF"/>
        <w:tabs>
          <w:tab w:val="left" w:pos="0"/>
        </w:tabs>
        <w:spacing w:after="0" w:line="240" w:lineRule="auto"/>
        <w:ind w:hanging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="007E2293" w:rsidRPr="000C0829">
        <w:rPr>
          <w:rFonts w:ascii="Times New Roman" w:hAnsi="Times New Roman"/>
          <w:sz w:val="24"/>
          <w:szCs w:val="24"/>
        </w:rPr>
        <w:t>Предполагаемые объемы финансирования из бюджета муниципального образования «Юкаменский  район» и иных источников носят ориентировочный характер и подлежат ежегодной корректировке в соответствии с бюджетом муниципального образования «Юкаменский  район» на соответствующие финансовые годы и иными правовыми актами</w:t>
      </w:r>
      <w:r w:rsidR="00F245DE" w:rsidRPr="000C0829">
        <w:rPr>
          <w:rFonts w:ascii="Times New Roman" w:hAnsi="Times New Roman"/>
          <w:sz w:val="24"/>
          <w:szCs w:val="24"/>
        </w:rPr>
        <w:t>.</w:t>
      </w:r>
    </w:p>
    <w:p w:rsidR="00C067AE" w:rsidRPr="000C0829" w:rsidRDefault="00C067AE" w:rsidP="00E3244E">
      <w:pPr>
        <w:shd w:val="clear" w:color="auto" w:fill="FFFFFF"/>
        <w:tabs>
          <w:tab w:val="left" w:pos="0"/>
        </w:tabs>
        <w:spacing w:after="0" w:line="240" w:lineRule="auto"/>
        <w:ind w:hanging="1134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51179" w:rsidRDefault="004F5AB9" w:rsidP="00E3244E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0430A0">
        <w:rPr>
          <w:rFonts w:ascii="Times New Roman" w:hAnsi="Times New Roman"/>
          <w:b/>
          <w:sz w:val="24"/>
          <w:szCs w:val="24"/>
          <w:lang w:eastAsia="ru-RU"/>
        </w:rPr>
        <w:t>.9</w:t>
      </w:r>
      <w:r w:rsidR="00B51179" w:rsidRPr="000C0829">
        <w:rPr>
          <w:rFonts w:ascii="Times New Roman" w:hAnsi="Times New Roman"/>
          <w:b/>
          <w:sz w:val="24"/>
          <w:szCs w:val="24"/>
          <w:lang w:eastAsia="ru-RU"/>
        </w:rPr>
        <w:t xml:space="preserve"> Р</w:t>
      </w:r>
      <w:r w:rsidR="00F40304" w:rsidRPr="000C0829">
        <w:rPr>
          <w:rFonts w:ascii="Times New Roman" w:hAnsi="Times New Roman"/>
          <w:b/>
          <w:sz w:val="24"/>
          <w:szCs w:val="24"/>
          <w:lang w:eastAsia="ru-RU"/>
        </w:rPr>
        <w:t>ис</w:t>
      </w:r>
      <w:r w:rsidR="00DE0A6D">
        <w:rPr>
          <w:rFonts w:ascii="Times New Roman" w:hAnsi="Times New Roman"/>
          <w:b/>
          <w:sz w:val="24"/>
          <w:szCs w:val="24"/>
          <w:lang w:eastAsia="ru-RU"/>
        </w:rPr>
        <w:t>ки и меры по управлению рисками</w:t>
      </w:r>
    </w:p>
    <w:p w:rsidR="00C067AE" w:rsidRPr="000C0829" w:rsidRDefault="00C067AE" w:rsidP="00E3244E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430A0" w:rsidRPr="000430A0" w:rsidRDefault="00ED7AC5" w:rsidP="00E3244E">
      <w:pPr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</w:t>
      </w:r>
      <w:r w:rsidR="000430A0" w:rsidRPr="000430A0">
        <w:rPr>
          <w:rFonts w:ascii="Times New Roman" w:hAnsi="Times New Roman"/>
          <w:bCs/>
          <w:sz w:val="24"/>
          <w:szCs w:val="24"/>
        </w:rPr>
        <w:t xml:space="preserve">Внешним риском является изменение налогового законодательства Российской Федерации, следствием которого может стать увеличение налоговой нагрузки на малый и средний бизнес. </w:t>
      </w:r>
      <w:r w:rsidR="000430A0">
        <w:rPr>
          <w:rFonts w:ascii="Times New Roman" w:hAnsi="Times New Roman"/>
          <w:bCs/>
          <w:sz w:val="24"/>
          <w:szCs w:val="24"/>
        </w:rPr>
        <w:t xml:space="preserve">Такое развитие ситуации </w:t>
      </w:r>
      <w:r w:rsidR="000430A0" w:rsidRPr="000430A0">
        <w:rPr>
          <w:rFonts w:ascii="Times New Roman" w:hAnsi="Times New Roman"/>
          <w:bCs/>
          <w:sz w:val="24"/>
          <w:szCs w:val="24"/>
        </w:rPr>
        <w:t>влечет за собой прекращение деятельности ряда субъектов малого предпринимательства.</w:t>
      </w:r>
    </w:p>
    <w:p w:rsidR="000430A0" w:rsidRPr="000430A0" w:rsidRDefault="00B70520" w:rsidP="00E3244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</w:t>
      </w:r>
      <w:r w:rsidR="000430A0" w:rsidRPr="000430A0">
        <w:rPr>
          <w:rFonts w:ascii="Times New Roman" w:hAnsi="Times New Roman"/>
          <w:bCs/>
          <w:sz w:val="24"/>
          <w:szCs w:val="24"/>
        </w:rPr>
        <w:t>Изменение налогообложения по специальным налоговым режимам, применяемым субъектами малого предпринимательства, может оказать влияние на развитие данного сектора экономики, как в позитивную сторону (при снижении налоговой нагрузки), так и в негативную сторону (при увеличении налоговой нагрузки). В части установления порядка применения патентной системы налогообложения будет осуществляться взаимодействие с органами государственной власти Удмуртской Республики.</w:t>
      </w:r>
    </w:p>
    <w:p w:rsidR="000430A0" w:rsidRPr="000430A0" w:rsidRDefault="00ED7AC5" w:rsidP="00E3244E">
      <w:pPr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</w:t>
      </w:r>
      <w:r w:rsidR="000430A0" w:rsidRPr="000430A0">
        <w:rPr>
          <w:rFonts w:ascii="Times New Roman" w:hAnsi="Times New Roman"/>
          <w:bCs/>
          <w:sz w:val="24"/>
          <w:szCs w:val="24"/>
        </w:rPr>
        <w:t xml:space="preserve">Организационные риски связаны с возможными ошибками в управлении реализацией подпрограммы, невыполнением в установленные сроки отдельных мероприятий подпрограммы. Меры по управлению организационными рисками: </w:t>
      </w:r>
    </w:p>
    <w:p w:rsidR="000430A0" w:rsidRPr="000430A0" w:rsidRDefault="000430A0" w:rsidP="003809DD">
      <w:pPr>
        <w:numPr>
          <w:ilvl w:val="1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709" w:right="-2" w:hanging="425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430A0">
        <w:rPr>
          <w:rFonts w:ascii="Times New Roman" w:hAnsi="Times New Roman"/>
          <w:bCs/>
          <w:sz w:val="24"/>
          <w:szCs w:val="24"/>
          <w:lang w:eastAsia="ru-RU"/>
        </w:rPr>
        <w:t>составление планов реализации подпрограммы;</w:t>
      </w:r>
    </w:p>
    <w:p w:rsidR="000430A0" w:rsidRPr="000430A0" w:rsidRDefault="00B70520" w:rsidP="003809DD">
      <w:pPr>
        <w:numPr>
          <w:ilvl w:val="1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709" w:right="-2" w:hanging="425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полугодовой</w:t>
      </w:r>
      <w:r w:rsidR="000430A0" w:rsidRPr="000430A0">
        <w:rPr>
          <w:rFonts w:ascii="Times New Roman" w:hAnsi="Times New Roman"/>
          <w:bCs/>
          <w:sz w:val="24"/>
          <w:szCs w:val="24"/>
          <w:lang w:eastAsia="ru-RU"/>
        </w:rPr>
        <w:t xml:space="preserve"> мониторинг реализации подпрограммы; </w:t>
      </w:r>
    </w:p>
    <w:p w:rsidR="000430A0" w:rsidRPr="000430A0" w:rsidRDefault="000430A0" w:rsidP="003809DD">
      <w:pPr>
        <w:numPr>
          <w:ilvl w:val="1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284" w:right="-2" w:firstLine="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430A0">
        <w:rPr>
          <w:rFonts w:ascii="Times New Roman" w:hAnsi="Times New Roman"/>
          <w:bCs/>
          <w:sz w:val="24"/>
          <w:szCs w:val="24"/>
          <w:lang w:eastAsia="ru-RU"/>
        </w:rPr>
        <w:t xml:space="preserve">закрепление персональной ответственности за исполнение мероприятий и достижение значений целевых показателей (индикаторов) подпрограммы; </w:t>
      </w:r>
    </w:p>
    <w:p w:rsidR="000430A0" w:rsidRPr="000430A0" w:rsidRDefault="000430A0" w:rsidP="003809DD">
      <w:pPr>
        <w:numPr>
          <w:ilvl w:val="1"/>
          <w:numId w:val="1"/>
        </w:numPr>
        <w:shd w:val="clear" w:color="auto" w:fill="FFFFFF"/>
        <w:spacing w:after="0" w:line="240" w:lineRule="auto"/>
        <w:ind w:left="0" w:right="-2" w:firstLine="284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430A0">
        <w:rPr>
          <w:rFonts w:ascii="Times New Roman" w:hAnsi="Times New Roman"/>
          <w:bCs/>
          <w:sz w:val="24"/>
          <w:szCs w:val="24"/>
          <w:lang w:eastAsia="ru-RU"/>
        </w:rPr>
        <w:t>информирование населения и открытая публикация данных о ходе реализации под</w:t>
      </w:r>
      <w:r>
        <w:rPr>
          <w:rFonts w:ascii="Times New Roman" w:hAnsi="Times New Roman"/>
          <w:bCs/>
          <w:sz w:val="24"/>
          <w:szCs w:val="24"/>
          <w:lang w:eastAsia="ru-RU"/>
        </w:rPr>
        <w:t>программы.</w:t>
      </w:r>
    </w:p>
    <w:p w:rsidR="000430A0" w:rsidRPr="000430A0" w:rsidRDefault="004A0490" w:rsidP="00E3244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</w:t>
      </w:r>
      <w:r w:rsidR="000430A0" w:rsidRPr="000430A0">
        <w:rPr>
          <w:rFonts w:ascii="Times New Roman" w:hAnsi="Times New Roman"/>
          <w:bCs/>
          <w:sz w:val="24"/>
          <w:szCs w:val="24"/>
        </w:rPr>
        <w:t>Финансовые риски связаны с ограниченностью объемов финансирования подпрограммы. Для управления риском будут обосновываться требуемые объемы финансовых ресурсов в рамках бюджетного цикла, реализовываться меры по привлечению средств из иных источников, при необходимости - уточняться перечень и сроки реализации мероприятий подпрограммы.</w:t>
      </w:r>
    </w:p>
    <w:p w:rsidR="00B51179" w:rsidRDefault="004A0490" w:rsidP="00E3244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        </w:t>
      </w:r>
      <w:r w:rsidR="000430A0" w:rsidRPr="000430A0">
        <w:rPr>
          <w:rFonts w:ascii="Times New Roman" w:hAnsi="Times New Roman"/>
          <w:bCs/>
          <w:sz w:val="24"/>
          <w:szCs w:val="24"/>
        </w:rPr>
        <w:t>Финансовые риски также связаны с возможностью нецелевого и (или) неэффективного использования бюджетных сре</w:t>
      </w:r>
      <w:proofErr w:type="gramStart"/>
      <w:r w:rsidR="000430A0" w:rsidRPr="000430A0">
        <w:rPr>
          <w:rFonts w:ascii="Times New Roman" w:hAnsi="Times New Roman"/>
          <w:bCs/>
          <w:sz w:val="24"/>
          <w:szCs w:val="24"/>
        </w:rPr>
        <w:t>дств в х</w:t>
      </w:r>
      <w:proofErr w:type="gramEnd"/>
      <w:r w:rsidR="000430A0" w:rsidRPr="000430A0">
        <w:rPr>
          <w:rFonts w:ascii="Times New Roman" w:hAnsi="Times New Roman"/>
          <w:bCs/>
          <w:sz w:val="24"/>
          <w:szCs w:val="24"/>
        </w:rPr>
        <w:t>оде реализации мероприятий подпрограммы. В качестве меры по управлению риском предусматривается  осуществление мероприятий внутреннего финансового контроля.</w:t>
      </w:r>
    </w:p>
    <w:p w:rsidR="00C067AE" w:rsidRPr="000170D7" w:rsidRDefault="00C067AE" w:rsidP="00E3244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40304" w:rsidRDefault="004F5AB9" w:rsidP="00E3244E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0430A0">
        <w:rPr>
          <w:rFonts w:ascii="Times New Roman" w:hAnsi="Times New Roman"/>
          <w:b/>
          <w:sz w:val="24"/>
          <w:szCs w:val="24"/>
          <w:lang w:eastAsia="ru-RU"/>
        </w:rPr>
        <w:t>.10</w:t>
      </w:r>
      <w:r w:rsidR="00B51179" w:rsidRPr="000C0829">
        <w:rPr>
          <w:rFonts w:ascii="Times New Roman" w:hAnsi="Times New Roman"/>
          <w:b/>
          <w:sz w:val="24"/>
          <w:szCs w:val="24"/>
          <w:lang w:eastAsia="ru-RU"/>
        </w:rPr>
        <w:t xml:space="preserve"> К</w:t>
      </w:r>
      <w:r w:rsidR="00F40304" w:rsidRPr="000C0829">
        <w:rPr>
          <w:rFonts w:ascii="Times New Roman" w:hAnsi="Times New Roman"/>
          <w:b/>
          <w:sz w:val="24"/>
          <w:szCs w:val="24"/>
          <w:lang w:eastAsia="ru-RU"/>
        </w:rPr>
        <w:t>онечные ре</w:t>
      </w:r>
      <w:r w:rsidR="00B51179" w:rsidRPr="000C0829">
        <w:rPr>
          <w:rFonts w:ascii="Times New Roman" w:hAnsi="Times New Roman"/>
          <w:b/>
          <w:sz w:val="24"/>
          <w:szCs w:val="24"/>
          <w:lang w:eastAsia="ru-RU"/>
        </w:rPr>
        <w:t>зультаты и оценка эффективности</w:t>
      </w:r>
    </w:p>
    <w:p w:rsidR="00C067AE" w:rsidRPr="000C0829" w:rsidRDefault="00C067AE" w:rsidP="00E3244E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430A0" w:rsidRPr="000430A0" w:rsidRDefault="004A0490" w:rsidP="00E324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</w:t>
      </w:r>
      <w:r w:rsidR="000430A0" w:rsidRPr="000430A0">
        <w:rPr>
          <w:rFonts w:ascii="Times New Roman" w:hAnsi="Times New Roman"/>
          <w:bCs/>
          <w:sz w:val="24"/>
          <w:szCs w:val="24"/>
          <w:lang w:eastAsia="ru-RU"/>
        </w:rPr>
        <w:t>Конечным результатом реализации подпрограммы является</w:t>
      </w:r>
      <w:r w:rsidR="00E95102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507C9F">
        <w:rPr>
          <w:rFonts w:ascii="Times New Roman" w:hAnsi="Times New Roman"/>
          <w:color w:val="000000"/>
          <w:sz w:val="24"/>
          <w:szCs w:val="24"/>
        </w:rPr>
        <w:t>с</w:t>
      </w:r>
      <w:r w:rsidR="00507C9F" w:rsidRPr="000C0829">
        <w:rPr>
          <w:rFonts w:ascii="Times New Roman" w:hAnsi="Times New Roman"/>
          <w:color w:val="000000"/>
          <w:sz w:val="24"/>
          <w:szCs w:val="24"/>
        </w:rPr>
        <w:t xml:space="preserve">оздание </w:t>
      </w:r>
      <w:r w:rsidR="00507C9F">
        <w:rPr>
          <w:rFonts w:ascii="Times New Roman" w:hAnsi="Times New Roman"/>
          <w:color w:val="000000"/>
          <w:sz w:val="24"/>
          <w:szCs w:val="24"/>
        </w:rPr>
        <w:t xml:space="preserve">благоприятных </w:t>
      </w:r>
      <w:r w:rsidR="00507C9F" w:rsidRPr="000C0829">
        <w:rPr>
          <w:rFonts w:ascii="Times New Roman" w:hAnsi="Times New Roman"/>
          <w:color w:val="000000"/>
          <w:sz w:val="24"/>
          <w:szCs w:val="24"/>
        </w:rPr>
        <w:t>условий для развития и повышения устойчивости малого и среднего предпринимательства на территории Юкаменского района</w:t>
      </w:r>
      <w:r w:rsidR="000430A0" w:rsidRPr="000430A0">
        <w:rPr>
          <w:rFonts w:ascii="Times New Roman" w:hAnsi="Times New Roman"/>
          <w:bCs/>
          <w:sz w:val="24"/>
          <w:szCs w:val="24"/>
          <w:lang w:eastAsia="ru-RU"/>
        </w:rPr>
        <w:t>, повышение доходов и занятости населения района.</w:t>
      </w:r>
    </w:p>
    <w:p w:rsidR="000430A0" w:rsidRPr="000430A0" w:rsidRDefault="000430A0" w:rsidP="00E3244E">
      <w:pPr>
        <w:shd w:val="clear" w:color="auto" w:fill="FFFFFF"/>
        <w:tabs>
          <w:tab w:val="left" w:pos="142"/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430A0">
        <w:rPr>
          <w:rFonts w:ascii="Times New Roman" w:hAnsi="Times New Roman"/>
          <w:bCs/>
          <w:sz w:val="24"/>
          <w:szCs w:val="24"/>
          <w:lang w:eastAsia="ru-RU"/>
        </w:rPr>
        <w:t>Ожидаемые результаты на конец реализации  подпрограммы (к 202</w:t>
      </w:r>
      <w:r w:rsidR="005D24BE">
        <w:rPr>
          <w:rFonts w:ascii="Times New Roman" w:hAnsi="Times New Roman"/>
          <w:bCs/>
          <w:sz w:val="24"/>
          <w:szCs w:val="24"/>
          <w:lang w:eastAsia="ru-RU"/>
        </w:rPr>
        <w:t>5</w:t>
      </w:r>
      <w:r w:rsidRPr="000430A0">
        <w:rPr>
          <w:rFonts w:ascii="Times New Roman" w:hAnsi="Times New Roman"/>
          <w:bCs/>
          <w:sz w:val="24"/>
          <w:szCs w:val="24"/>
          <w:lang w:eastAsia="ru-RU"/>
        </w:rPr>
        <w:t xml:space="preserve"> году):</w:t>
      </w:r>
    </w:p>
    <w:p w:rsidR="000430A0" w:rsidRPr="000430A0" w:rsidRDefault="005D24BE" w:rsidP="00E3244E">
      <w:pPr>
        <w:tabs>
          <w:tab w:val="left" w:pos="142"/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1) </w:t>
      </w:r>
      <w:r w:rsidR="00CD5B07">
        <w:rPr>
          <w:rFonts w:ascii="Times New Roman" w:hAnsi="Times New Roman"/>
          <w:bCs/>
          <w:sz w:val="24"/>
          <w:szCs w:val="24"/>
          <w:lang w:eastAsia="ru-RU"/>
        </w:rPr>
        <w:t xml:space="preserve">число </w:t>
      </w:r>
      <w:r w:rsidR="00277295">
        <w:rPr>
          <w:rFonts w:ascii="Times New Roman" w:hAnsi="Times New Roman"/>
          <w:bCs/>
          <w:sz w:val="24"/>
          <w:szCs w:val="24"/>
          <w:lang w:eastAsia="ru-RU"/>
        </w:rPr>
        <w:t xml:space="preserve">субъектов малого и среднего предпринимательства </w:t>
      </w:r>
      <w:r w:rsidR="00E46C58">
        <w:rPr>
          <w:rFonts w:ascii="Times New Roman" w:hAnsi="Times New Roman"/>
          <w:bCs/>
          <w:sz w:val="24"/>
          <w:szCs w:val="24"/>
          <w:lang w:eastAsia="ru-RU"/>
        </w:rPr>
        <w:t xml:space="preserve">ежегодно </w:t>
      </w:r>
      <w:r w:rsidR="00507C9F">
        <w:rPr>
          <w:rFonts w:ascii="Times New Roman" w:hAnsi="Times New Roman"/>
          <w:bCs/>
          <w:sz w:val="24"/>
          <w:szCs w:val="24"/>
          <w:lang w:eastAsia="ru-RU"/>
        </w:rPr>
        <w:t xml:space="preserve">будет </w:t>
      </w:r>
      <w:r w:rsidR="008C7539">
        <w:rPr>
          <w:rFonts w:ascii="Times New Roman" w:hAnsi="Times New Roman"/>
          <w:bCs/>
          <w:sz w:val="24"/>
          <w:szCs w:val="24"/>
          <w:lang w:eastAsia="ru-RU"/>
        </w:rPr>
        <w:t>увеличи</w:t>
      </w:r>
      <w:r w:rsidR="00277295">
        <w:rPr>
          <w:rFonts w:ascii="Times New Roman" w:hAnsi="Times New Roman"/>
          <w:bCs/>
          <w:sz w:val="24"/>
          <w:szCs w:val="24"/>
          <w:lang w:eastAsia="ru-RU"/>
        </w:rPr>
        <w:t>ва</w:t>
      </w:r>
      <w:r w:rsidR="008C7539">
        <w:rPr>
          <w:rFonts w:ascii="Times New Roman" w:hAnsi="Times New Roman"/>
          <w:bCs/>
          <w:sz w:val="24"/>
          <w:szCs w:val="24"/>
          <w:lang w:eastAsia="ru-RU"/>
        </w:rPr>
        <w:t>т</w:t>
      </w:r>
      <w:r w:rsidR="00277295">
        <w:rPr>
          <w:rFonts w:ascii="Times New Roman" w:hAnsi="Times New Roman"/>
          <w:bCs/>
          <w:sz w:val="24"/>
          <w:szCs w:val="24"/>
          <w:lang w:eastAsia="ru-RU"/>
        </w:rPr>
        <w:t xml:space="preserve">ься на </w:t>
      </w:r>
      <w:r w:rsidRPr="00E46C58">
        <w:rPr>
          <w:rFonts w:ascii="Times New Roman" w:hAnsi="Times New Roman"/>
          <w:bCs/>
          <w:sz w:val="24"/>
          <w:szCs w:val="24"/>
          <w:lang w:eastAsia="ru-RU"/>
        </w:rPr>
        <w:t>1-2</w:t>
      </w:r>
      <w:r w:rsidR="00507C9F" w:rsidRPr="00E46C58">
        <w:rPr>
          <w:rFonts w:ascii="Times New Roman" w:hAnsi="Times New Roman"/>
          <w:bCs/>
          <w:sz w:val="24"/>
          <w:szCs w:val="24"/>
          <w:lang w:eastAsia="ru-RU"/>
        </w:rPr>
        <w:t>%</w:t>
      </w:r>
      <w:r w:rsidR="000430A0" w:rsidRPr="00E46C58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0430A0" w:rsidRDefault="005D24BE" w:rsidP="00E3244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2) </w:t>
      </w:r>
      <w:r w:rsidR="008C7539">
        <w:rPr>
          <w:rFonts w:ascii="Times New Roman" w:hAnsi="Times New Roman"/>
          <w:bCs/>
          <w:sz w:val="24"/>
          <w:szCs w:val="24"/>
          <w:lang w:eastAsia="ru-RU"/>
        </w:rPr>
        <w:t xml:space="preserve">увеличение доли </w:t>
      </w:r>
      <w:r w:rsidR="000430A0" w:rsidRPr="000430A0">
        <w:rPr>
          <w:rFonts w:ascii="Times New Roman" w:hAnsi="Times New Roman"/>
          <w:bCs/>
          <w:sz w:val="24"/>
          <w:szCs w:val="24"/>
          <w:lang w:eastAsia="ru-RU"/>
        </w:rPr>
        <w:t>среднесписочной численности работников (без внешних совместителе</w:t>
      </w:r>
      <w:r w:rsidR="008C7539">
        <w:rPr>
          <w:rFonts w:ascii="Times New Roman" w:hAnsi="Times New Roman"/>
          <w:bCs/>
          <w:sz w:val="24"/>
          <w:szCs w:val="24"/>
          <w:lang w:eastAsia="ru-RU"/>
        </w:rPr>
        <w:t>й) малых и средних предприятий к</w:t>
      </w:r>
      <w:r w:rsidR="000430A0" w:rsidRPr="000430A0">
        <w:rPr>
          <w:rFonts w:ascii="Times New Roman" w:hAnsi="Times New Roman"/>
          <w:bCs/>
          <w:sz w:val="24"/>
          <w:szCs w:val="24"/>
          <w:lang w:eastAsia="ru-RU"/>
        </w:rPr>
        <w:t xml:space="preserve"> среднесписочной численности работников (без внешних совместителей)</w:t>
      </w:r>
      <w:r w:rsidR="008C7539">
        <w:rPr>
          <w:rFonts w:ascii="Times New Roman" w:hAnsi="Times New Roman"/>
          <w:bCs/>
          <w:sz w:val="24"/>
          <w:szCs w:val="24"/>
          <w:lang w:eastAsia="ru-RU"/>
        </w:rPr>
        <w:t xml:space="preserve"> всех предприятий и организаций;</w:t>
      </w:r>
    </w:p>
    <w:p w:rsidR="008C7539" w:rsidRPr="008C7539" w:rsidRDefault="005D24BE" w:rsidP="00E3244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Cs/>
          <w:sz w:val="24"/>
          <w:szCs w:val="24"/>
          <w:lang w:eastAsia="ru-RU"/>
        </w:rPr>
        <w:t xml:space="preserve">3) </w:t>
      </w:r>
      <w:r w:rsidR="008C7539">
        <w:rPr>
          <w:rFonts w:ascii="Times New Roman" w:hAnsi="Times New Roman"/>
          <w:bCs/>
          <w:sz w:val="24"/>
          <w:szCs w:val="24"/>
          <w:lang w:eastAsia="ru-RU"/>
        </w:rPr>
        <w:t xml:space="preserve">увеличение доли </w:t>
      </w:r>
      <w:r w:rsidR="008C7539" w:rsidRPr="000C0829">
        <w:rPr>
          <w:rFonts w:ascii="Times New Roman" w:hAnsi="Times New Roman"/>
          <w:sz w:val="24"/>
          <w:szCs w:val="24"/>
          <w:lang w:eastAsia="ru-RU"/>
        </w:rPr>
        <w:t xml:space="preserve">общего годового объема заказов на поставку товаров, выполнение </w:t>
      </w:r>
      <w:r w:rsidR="008C7539" w:rsidRPr="000C0829">
        <w:rPr>
          <w:rFonts w:ascii="Times New Roman" w:hAnsi="Times New Roman"/>
          <w:sz w:val="24"/>
          <w:szCs w:val="24"/>
        </w:rPr>
        <w:t>работ, оказание услуг для муниципальных нужд в соответствии с перечнем товаров, работ, услуг для государственных и муниципальных нужд, размещение заказов на которые осуществляется у субъектов малого предпринимательства, утвержденным</w:t>
      </w:r>
      <w:r w:rsidR="00D52B4C">
        <w:rPr>
          <w:rFonts w:ascii="Times New Roman" w:hAnsi="Times New Roman"/>
          <w:sz w:val="24"/>
          <w:szCs w:val="24"/>
        </w:rPr>
        <w:t xml:space="preserve"> Федеральным законом РФ № 44-ФЗ от 05.04.2013 г. «</w:t>
      </w:r>
      <w:r w:rsidR="00D52B4C">
        <w:rPr>
          <w:rFonts w:ascii="Times New Roman" w:eastAsiaTheme="minorHAnsi" w:hAnsi="Times New Roman"/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</w:t>
      </w:r>
      <w:proofErr w:type="gramEnd"/>
      <w:r w:rsidR="00D52B4C">
        <w:rPr>
          <w:rFonts w:ascii="Times New Roman" w:eastAsiaTheme="minorHAnsi" w:hAnsi="Times New Roman"/>
          <w:sz w:val="24"/>
          <w:szCs w:val="24"/>
        </w:rPr>
        <w:t xml:space="preserve"> нужд» </w:t>
      </w:r>
      <w:r w:rsidR="008C7539" w:rsidRPr="000C0829">
        <w:rPr>
          <w:rFonts w:ascii="Times New Roman" w:hAnsi="Times New Roman"/>
          <w:sz w:val="24"/>
          <w:szCs w:val="24"/>
        </w:rPr>
        <w:t xml:space="preserve"> размещенных путем проведения торгов, запроса котировок, участниками которых являются субъекты малогопредпринимательства, в общем годовом объеме заказов на поставку товаров, выполнение работ, оказание услуг для муниципальных нужд в соответствии с указанным перечнем, размещенных путем проведения  торгов, запроса котировок</w:t>
      </w:r>
      <w:r w:rsidR="004A0490">
        <w:rPr>
          <w:rFonts w:ascii="Times New Roman" w:hAnsi="Times New Roman"/>
          <w:sz w:val="24"/>
          <w:szCs w:val="24"/>
        </w:rPr>
        <w:t xml:space="preserve"> </w:t>
      </w:r>
      <w:r w:rsidR="00CD5B07" w:rsidRPr="00074E10">
        <w:rPr>
          <w:rFonts w:ascii="Times New Roman" w:hAnsi="Times New Roman"/>
          <w:sz w:val="24"/>
          <w:szCs w:val="24"/>
        </w:rPr>
        <w:t xml:space="preserve">до </w:t>
      </w:r>
      <w:r w:rsidR="00074E10" w:rsidRPr="00074E10">
        <w:rPr>
          <w:rFonts w:ascii="Times New Roman" w:hAnsi="Times New Roman"/>
          <w:sz w:val="24"/>
          <w:szCs w:val="24"/>
        </w:rPr>
        <w:t>1</w:t>
      </w:r>
      <w:r w:rsidR="00CD5B07" w:rsidRPr="00074E10">
        <w:rPr>
          <w:rFonts w:ascii="Times New Roman" w:hAnsi="Times New Roman"/>
          <w:sz w:val="24"/>
          <w:szCs w:val="24"/>
        </w:rPr>
        <w:t>5</w:t>
      </w:r>
      <w:r w:rsidR="008C7539" w:rsidRPr="00074E10">
        <w:rPr>
          <w:rFonts w:ascii="Times New Roman" w:hAnsi="Times New Roman"/>
          <w:sz w:val="24"/>
          <w:szCs w:val="24"/>
        </w:rPr>
        <w:t xml:space="preserve"> %;</w:t>
      </w:r>
    </w:p>
    <w:p w:rsidR="00DC5AB7" w:rsidRDefault="005D24BE" w:rsidP="00E3244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4) </w:t>
      </w:r>
      <w:r w:rsidR="008C7539" w:rsidRPr="008C7539">
        <w:rPr>
          <w:rFonts w:ascii="Times New Roman" w:hAnsi="Times New Roman"/>
          <w:bCs/>
          <w:sz w:val="24"/>
          <w:szCs w:val="24"/>
          <w:lang w:eastAsia="ru-RU"/>
        </w:rPr>
        <w:t>б</w:t>
      </w:r>
      <w:r w:rsidR="000430A0" w:rsidRPr="000430A0">
        <w:rPr>
          <w:rFonts w:ascii="Times New Roman" w:hAnsi="Times New Roman"/>
          <w:bCs/>
          <w:sz w:val="24"/>
          <w:szCs w:val="24"/>
          <w:lang w:eastAsia="ru-RU"/>
        </w:rPr>
        <w:t xml:space="preserve">юджетный эффект от реализации подпрограммы заключается в поступлении </w:t>
      </w:r>
      <w:r w:rsidR="00DC5AB7">
        <w:rPr>
          <w:rFonts w:ascii="Times New Roman" w:hAnsi="Times New Roman"/>
          <w:bCs/>
          <w:sz w:val="24"/>
          <w:szCs w:val="24"/>
          <w:lang w:eastAsia="ru-RU"/>
        </w:rPr>
        <w:t>н</w:t>
      </w:r>
      <w:r w:rsidR="00DC5AB7" w:rsidRPr="006F6895">
        <w:rPr>
          <w:rFonts w:ascii="Times New Roman" w:hAnsi="Times New Roman"/>
          <w:color w:val="000000"/>
          <w:sz w:val="24"/>
          <w:szCs w:val="24"/>
          <w:lang w:eastAsia="ru-RU"/>
        </w:rPr>
        <w:t>алог</w:t>
      </w:r>
      <w:r w:rsidR="00DC5AB7">
        <w:rPr>
          <w:rFonts w:ascii="Times New Roman" w:hAnsi="Times New Roman"/>
          <w:color w:val="000000"/>
          <w:sz w:val="24"/>
          <w:szCs w:val="24"/>
          <w:lang w:eastAsia="ru-RU"/>
        </w:rPr>
        <w:t>ов</w:t>
      </w:r>
      <w:r w:rsidR="00DC5AB7" w:rsidRPr="006F689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совокупный доход (УСН, патент, сельскохозяйственный налог</w:t>
      </w:r>
      <w:r w:rsidR="00DC5AB7" w:rsidRPr="00DC5AB7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="00DC5AB7" w:rsidRPr="00DC5AB7">
        <w:rPr>
          <w:rFonts w:ascii="Times New Roman" w:hAnsi="Times New Roman"/>
          <w:bCs/>
          <w:sz w:val="24"/>
          <w:szCs w:val="24"/>
          <w:lang w:eastAsia="ru-RU"/>
        </w:rPr>
        <w:t xml:space="preserve"> в бюджет Юкаменского района.</w:t>
      </w:r>
    </w:p>
    <w:sectPr w:rsidR="00DC5AB7" w:rsidSect="00EF6DA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567" w:rsidRDefault="00C91567">
      <w:pPr>
        <w:spacing w:after="0" w:line="240" w:lineRule="auto"/>
      </w:pPr>
      <w:r>
        <w:separator/>
      </w:r>
    </w:p>
  </w:endnote>
  <w:endnote w:type="continuationSeparator" w:id="0">
    <w:p w:rsidR="00C91567" w:rsidRDefault="00C91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567" w:rsidRDefault="00C91567">
      <w:pPr>
        <w:spacing w:after="0" w:line="240" w:lineRule="auto"/>
      </w:pPr>
      <w:r>
        <w:separator/>
      </w:r>
    </w:p>
  </w:footnote>
  <w:footnote w:type="continuationSeparator" w:id="0">
    <w:p w:rsidR="00C91567" w:rsidRDefault="00C915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B41610"/>
    <w:multiLevelType w:val="hybridMultilevel"/>
    <w:tmpl w:val="9BDE1E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A9629F"/>
    <w:multiLevelType w:val="hybridMultilevel"/>
    <w:tmpl w:val="6C34622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3A0CD3"/>
    <w:multiLevelType w:val="hybridMultilevel"/>
    <w:tmpl w:val="0CAA17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F0FCD"/>
    <w:multiLevelType w:val="hybridMultilevel"/>
    <w:tmpl w:val="DA208804"/>
    <w:lvl w:ilvl="0" w:tplc="D12C35A2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A291035"/>
    <w:multiLevelType w:val="multilevel"/>
    <w:tmpl w:val="D93EE3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8A9"/>
    <w:rsid w:val="000170D7"/>
    <w:rsid w:val="0002277A"/>
    <w:rsid w:val="000239AD"/>
    <w:rsid w:val="0002481C"/>
    <w:rsid w:val="00032974"/>
    <w:rsid w:val="00034A7D"/>
    <w:rsid w:val="0004055C"/>
    <w:rsid w:val="000430A0"/>
    <w:rsid w:val="00050394"/>
    <w:rsid w:val="000542BE"/>
    <w:rsid w:val="00065B75"/>
    <w:rsid w:val="00073734"/>
    <w:rsid w:val="00074E10"/>
    <w:rsid w:val="00076FEB"/>
    <w:rsid w:val="00084120"/>
    <w:rsid w:val="000847DB"/>
    <w:rsid w:val="000A41DB"/>
    <w:rsid w:val="000C0829"/>
    <w:rsid w:val="000C4394"/>
    <w:rsid w:val="000D1F87"/>
    <w:rsid w:val="000D4E32"/>
    <w:rsid w:val="000E25AC"/>
    <w:rsid w:val="000F7865"/>
    <w:rsid w:val="00111FBE"/>
    <w:rsid w:val="0011684F"/>
    <w:rsid w:val="00130283"/>
    <w:rsid w:val="001361B4"/>
    <w:rsid w:val="00141682"/>
    <w:rsid w:val="00145F12"/>
    <w:rsid w:val="00184221"/>
    <w:rsid w:val="00192EBE"/>
    <w:rsid w:val="001944EB"/>
    <w:rsid w:val="00194580"/>
    <w:rsid w:val="001A2473"/>
    <w:rsid w:val="001A35FC"/>
    <w:rsid w:val="001B2319"/>
    <w:rsid w:val="001C22E1"/>
    <w:rsid w:val="001D6B40"/>
    <w:rsid w:val="001F59E2"/>
    <w:rsid w:val="002001B3"/>
    <w:rsid w:val="00202F84"/>
    <w:rsid w:val="00205D8F"/>
    <w:rsid w:val="00213043"/>
    <w:rsid w:val="00215708"/>
    <w:rsid w:val="002364DB"/>
    <w:rsid w:val="00243606"/>
    <w:rsid w:val="00250219"/>
    <w:rsid w:val="00253848"/>
    <w:rsid w:val="002610BF"/>
    <w:rsid w:val="00276CD2"/>
    <w:rsid w:val="00277295"/>
    <w:rsid w:val="002A0318"/>
    <w:rsid w:val="002A367F"/>
    <w:rsid w:val="002B2317"/>
    <w:rsid w:val="002B607C"/>
    <w:rsid w:val="002C32F9"/>
    <w:rsid w:val="002D1F7F"/>
    <w:rsid w:val="002D5734"/>
    <w:rsid w:val="002E55E9"/>
    <w:rsid w:val="002E766B"/>
    <w:rsid w:val="002F43F5"/>
    <w:rsid w:val="002F5EDE"/>
    <w:rsid w:val="00317A7F"/>
    <w:rsid w:val="003337F6"/>
    <w:rsid w:val="00346ACA"/>
    <w:rsid w:val="00360055"/>
    <w:rsid w:val="00363972"/>
    <w:rsid w:val="00363EFB"/>
    <w:rsid w:val="003734AA"/>
    <w:rsid w:val="003809DD"/>
    <w:rsid w:val="0038214A"/>
    <w:rsid w:val="003F5EB3"/>
    <w:rsid w:val="004149FF"/>
    <w:rsid w:val="004209E0"/>
    <w:rsid w:val="00421085"/>
    <w:rsid w:val="00442B4D"/>
    <w:rsid w:val="00444E8C"/>
    <w:rsid w:val="00446BCA"/>
    <w:rsid w:val="00451679"/>
    <w:rsid w:val="00451F23"/>
    <w:rsid w:val="004578FD"/>
    <w:rsid w:val="00465EAB"/>
    <w:rsid w:val="004710B1"/>
    <w:rsid w:val="00494475"/>
    <w:rsid w:val="004A0490"/>
    <w:rsid w:val="004E798B"/>
    <w:rsid w:val="004F5AB9"/>
    <w:rsid w:val="00507C9F"/>
    <w:rsid w:val="005125CF"/>
    <w:rsid w:val="005160E0"/>
    <w:rsid w:val="00517678"/>
    <w:rsid w:val="00522E49"/>
    <w:rsid w:val="00525180"/>
    <w:rsid w:val="00530F63"/>
    <w:rsid w:val="00536806"/>
    <w:rsid w:val="00541C01"/>
    <w:rsid w:val="0054382A"/>
    <w:rsid w:val="0054679A"/>
    <w:rsid w:val="00550DF7"/>
    <w:rsid w:val="00585167"/>
    <w:rsid w:val="0058594B"/>
    <w:rsid w:val="005A022B"/>
    <w:rsid w:val="005A38FF"/>
    <w:rsid w:val="005A5979"/>
    <w:rsid w:val="005B2EC5"/>
    <w:rsid w:val="005C51F4"/>
    <w:rsid w:val="005D24BE"/>
    <w:rsid w:val="005D4D92"/>
    <w:rsid w:val="005E4E5E"/>
    <w:rsid w:val="00605029"/>
    <w:rsid w:val="00613A19"/>
    <w:rsid w:val="00616C23"/>
    <w:rsid w:val="006176E9"/>
    <w:rsid w:val="0065068F"/>
    <w:rsid w:val="00654468"/>
    <w:rsid w:val="00656BB3"/>
    <w:rsid w:val="00662462"/>
    <w:rsid w:val="00671B04"/>
    <w:rsid w:val="00683F03"/>
    <w:rsid w:val="00685783"/>
    <w:rsid w:val="0069501C"/>
    <w:rsid w:val="00696994"/>
    <w:rsid w:val="006A0F49"/>
    <w:rsid w:val="006B103F"/>
    <w:rsid w:val="006C096B"/>
    <w:rsid w:val="006C1276"/>
    <w:rsid w:val="006C14B5"/>
    <w:rsid w:val="006C4864"/>
    <w:rsid w:val="006D0C9A"/>
    <w:rsid w:val="006D1619"/>
    <w:rsid w:val="006F6895"/>
    <w:rsid w:val="00701D9E"/>
    <w:rsid w:val="00701E96"/>
    <w:rsid w:val="0070386F"/>
    <w:rsid w:val="00716585"/>
    <w:rsid w:val="00732B1A"/>
    <w:rsid w:val="00734547"/>
    <w:rsid w:val="00734829"/>
    <w:rsid w:val="00736802"/>
    <w:rsid w:val="00747F6E"/>
    <w:rsid w:val="00754B37"/>
    <w:rsid w:val="00761896"/>
    <w:rsid w:val="00766929"/>
    <w:rsid w:val="00774079"/>
    <w:rsid w:val="00776E34"/>
    <w:rsid w:val="0078126B"/>
    <w:rsid w:val="00781B04"/>
    <w:rsid w:val="007868D2"/>
    <w:rsid w:val="007A2D0B"/>
    <w:rsid w:val="007A5C5D"/>
    <w:rsid w:val="007A65E0"/>
    <w:rsid w:val="007C09FE"/>
    <w:rsid w:val="007E2293"/>
    <w:rsid w:val="007E60BE"/>
    <w:rsid w:val="008029AE"/>
    <w:rsid w:val="008075CD"/>
    <w:rsid w:val="00810FE7"/>
    <w:rsid w:val="00815AD0"/>
    <w:rsid w:val="00824A66"/>
    <w:rsid w:val="00840CFD"/>
    <w:rsid w:val="00841B75"/>
    <w:rsid w:val="00842EAF"/>
    <w:rsid w:val="008515BB"/>
    <w:rsid w:val="00857284"/>
    <w:rsid w:val="00873A14"/>
    <w:rsid w:val="00877D2B"/>
    <w:rsid w:val="00897509"/>
    <w:rsid w:val="008B158D"/>
    <w:rsid w:val="008C0E21"/>
    <w:rsid w:val="008C7539"/>
    <w:rsid w:val="008C7A60"/>
    <w:rsid w:val="008E091F"/>
    <w:rsid w:val="008E108A"/>
    <w:rsid w:val="008E24BA"/>
    <w:rsid w:val="008E3716"/>
    <w:rsid w:val="008E45BD"/>
    <w:rsid w:val="00905DB3"/>
    <w:rsid w:val="00912651"/>
    <w:rsid w:val="0092101E"/>
    <w:rsid w:val="0092152A"/>
    <w:rsid w:val="00921723"/>
    <w:rsid w:val="00923EC1"/>
    <w:rsid w:val="00937D3C"/>
    <w:rsid w:val="0094305C"/>
    <w:rsid w:val="0094486B"/>
    <w:rsid w:val="0095022A"/>
    <w:rsid w:val="00953B25"/>
    <w:rsid w:val="00960062"/>
    <w:rsid w:val="009673EF"/>
    <w:rsid w:val="0098021A"/>
    <w:rsid w:val="00992AC6"/>
    <w:rsid w:val="00992EAA"/>
    <w:rsid w:val="009A2903"/>
    <w:rsid w:val="009A4FB8"/>
    <w:rsid w:val="009A7357"/>
    <w:rsid w:val="009B3976"/>
    <w:rsid w:val="009B41A4"/>
    <w:rsid w:val="009D273B"/>
    <w:rsid w:val="009F392C"/>
    <w:rsid w:val="009F3CB7"/>
    <w:rsid w:val="00A133DB"/>
    <w:rsid w:val="00A145CB"/>
    <w:rsid w:val="00A26977"/>
    <w:rsid w:val="00A35238"/>
    <w:rsid w:val="00A5465D"/>
    <w:rsid w:val="00A578B8"/>
    <w:rsid w:val="00A743E9"/>
    <w:rsid w:val="00A92676"/>
    <w:rsid w:val="00A94626"/>
    <w:rsid w:val="00AA277F"/>
    <w:rsid w:val="00AA42C6"/>
    <w:rsid w:val="00AB28C2"/>
    <w:rsid w:val="00AD5EF9"/>
    <w:rsid w:val="00B05F73"/>
    <w:rsid w:val="00B428BA"/>
    <w:rsid w:val="00B51179"/>
    <w:rsid w:val="00B630A5"/>
    <w:rsid w:val="00B70520"/>
    <w:rsid w:val="00B94077"/>
    <w:rsid w:val="00B96026"/>
    <w:rsid w:val="00BA49C4"/>
    <w:rsid w:val="00BC132D"/>
    <w:rsid w:val="00BC7959"/>
    <w:rsid w:val="00BD1FBE"/>
    <w:rsid w:val="00BD3E98"/>
    <w:rsid w:val="00BD5F91"/>
    <w:rsid w:val="00BF03E7"/>
    <w:rsid w:val="00BF7925"/>
    <w:rsid w:val="00C067AE"/>
    <w:rsid w:val="00C214A2"/>
    <w:rsid w:val="00C24A10"/>
    <w:rsid w:val="00C31D9F"/>
    <w:rsid w:val="00C377A4"/>
    <w:rsid w:val="00C64287"/>
    <w:rsid w:val="00C70DFD"/>
    <w:rsid w:val="00C73D4A"/>
    <w:rsid w:val="00C764C2"/>
    <w:rsid w:val="00C82124"/>
    <w:rsid w:val="00C90CFE"/>
    <w:rsid w:val="00C91567"/>
    <w:rsid w:val="00C938A9"/>
    <w:rsid w:val="00CB3300"/>
    <w:rsid w:val="00CB7E53"/>
    <w:rsid w:val="00CC206E"/>
    <w:rsid w:val="00CC2E93"/>
    <w:rsid w:val="00CC4CB4"/>
    <w:rsid w:val="00CC60EB"/>
    <w:rsid w:val="00CD00DA"/>
    <w:rsid w:val="00CD066B"/>
    <w:rsid w:val="00CD502E"/>
    <w:rsid w:val="00CD5B07"/>
    <w:rsid w:val="00D00624"/>
    <w:rsid w:val="00D0330A"/>
    <w:rsid w:val="00D11DEA"/>
    <w:rsid w:val="00D134ED"/>
    <w:rsid w:val="00D13FDD"/>
    <w:rsid w:val="00D2145F"/>
    <w:rsid w:val="00D2368D"/>
    <w:rsid w:val="00D337BB"/>
    <w:rsid w:val="00D364A4"/>
    <w:rsid w:val="00D52B4C"/>
    <w:rsid w:val="00D63473"/>
    <w:rsid w:val="00DB0159"/>
    <w:rsid w:val="00DB3634"/>
    <w:rsid w:val="00DB68DD"/>
    <w:rsid w:val="00DB7D80"/>
    <w:rsid w:val="00DC5AB7"/>
    <w:rsid w:val="00DD1B22"/>
    <w:rsid w:val="00DE0A6D"/>
    <w:rsid w:val="00E06307"/>
    <w:rsid w:val="00E1061A"/>
    <w:rsid w:val="00E11AC0"/>
    <w:rsid w:val="00E1785F"/>
    <w:rsid w:val="00E3244E"/>
    <w:rsid w:val="00E339B5"/>
    <w:rsid w:val="00E33B93"/>
    <w:rsid w:val="00E46C58"/>
    <w:rsid w:val="00E5121F"/>
    <w:rsid w:val="00E737E3"/>
    <w:rsid w:val="00E91056"/>
    <w:rsid w:val="00E92F85"/>
    <w:rsid w:val="00E95102"/>
    <w:rsid w:val="00EA1E0E"/>
    <w:rsid w:val="00EA4B9A"/>
    <w:rsid w:val="00EC08FB"/>
    <w:rsid w:val="00EC0C0C"/>
    <w:rsid w:val="00EC1DF8"/>
    <w:rsid w:val="00ED7AC5"/>
    <w:rsid w:val="00EF6DA6"/>
    <w:rsid w:val="00EF6EC7"/>
    <w:rsid w:val="00F00145"/>
    <w:rsid w:val="00F10F7B"/>
    <w:rsid w:val="00F127D0"/>
    <w:rsid w:val="00F13CE3"/>
    <w:rsid w:val="00F245DE"/>
    <w:rsid w:val="00F34156"/>
    <w:rsid w:val="00F40304"/>
    <w:rsid w:val="00F542E8"/>
    <w:rsid w:val="00F64D75"/>
    <w:rsid w:val="00F7318F"/>
    <w:rsid w:val="00F86FFB"/>
    <w:rsid w:val="00F92E04"/>
    <w:rsid w:val="00F97ECF"/>
    <w:rsid w:val="00FA702F"/>
    <w:rsid w:val="00FE15FC"/>
    <w:rsid w:val="00FF1274"/>
    <w:rsid w:val="00FF4FA3"/>
    <w:rsid w:val="00FF7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C23"/>
    <w:rPr>
      <w:rFonts w:ascii="Calibri" w:eastAsia="Times New Roman" w:hAnsi="Calibri" w:cs="Times New Roman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68578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685783"/>
    <w:pPr>
      <w:keepNext/>
      <w:spacing w:before="120" w:after="120" w:line="240" w:lineRule="auto"/>
      <w:outlineLvl w:val="1"/>
    </w:pPr>
    <w:rPr>
      <w:rFonts w:ascii="Arial" w:hAnsi="Arial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250219"/>
    <w:pPr>
      <w:ind w:left="720"/>
      <w:contextualSpacing/>
    </w:p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68578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685783"/>
    <w:rPr>
      <w:rFonts w:ascii="Arial" w:eastAsia="Times New Roman" w:hAnsi="Arial" w:cs="Times New Roman"/>
      <w:b/>
      <w:sz w:val="30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685783"/>
  </w:style>
  <w:style w:type="character" w:customStyle="1" w:styleId="a5">
    <w:name w:val="Абзац списка Знак"/>
    <w:link w:val="a4"/>
    <w:uiPriority w:val="34"/>
    <w:locked/>
    <w:rsid w:val="00685783"/>
    <w:rPr>
      <w:rFonts w:ascii="Calibri" w:eastAsia="Times New Roman" w:hAnsi="Calibri" w:cs="Times New Roman"/>
    </w:rPr>
  </w:style>
  <w:style w:type="paragraph" w:styleId="a0">
    <w:name w:val="Body Text Indent"/>
    <w:basedOn w:val="a"/>
    <w:link w:val="a6"/>
    <w:unhideWhenUsed/>
    <w:rsid w:val="00685783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0"/>
    <w:rsid w:val="00685783"/>
    <w:rPr>
      <w:rFonts w:ascii="Calibri" w:eastAsia="Times New Roman" w:hAnsi="Calibri" w:cs="Times New Roman"/>
    </w:rPr>
  </w:style>
  <w:style w:type="table" w:styleId="a7">
    <w:name w:val="Table Grid"/>
    <w:basedOn w:val="a2"/>
    <w:uiPriority w:val="59"/>
    <w:rsid w:val="00685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685783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685783"/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685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68578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685783"/>
  </w:style>
  <w:style w:type="table" w:customStyle="1" w:styleId="12">
    <w:name w:val="Сетка таблицы1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68578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"/>
    <w:next w:val="a"/>
    <w:uiPriority w:val="39"/>
    <w:unhideWhenUsed/>
    <w:qFormat/>
    <w:rsid w:val="00685783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68578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85783"/>
    <w:pPr>
      <w:tabs>
        <w:tab w:val="left" w:pos="709"/>
        <w:tab w:val="right" w:leader="dot" w:pos="9627"/>
      </w:tabs>
      <w:spacing w:after="100"/>
      <w:ind w:left="220"/>
    </w:pPr>
  </w:style>
  <w:style w:type="character" w:styleId="af0">
    <w:name w:val="Hyperlink"/>
    <w:uiPriority w:val="99"/>
    <w:unhideWhenUsed/>
    <w:rsid w:val="00685783"/>
    <w:rPr>
      <w:color w:val="0000FF"/>
      <w:u w:val="single"/>
    </w:rPr>
  </w:style>
  <w:style w:type="table" w:customStyle="1" w:styleId="22">
    <w:name w:val="Сетка таблицы2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3"/>
    <w:uiPriority w:val="99"/>
    <w:semiHidden/>
    <w:unhideWhenUsed/>
    <w:rsid w:val="00685783"/>
  </w:style>
  <w:style w:type="paragraph" w:customStyle="1" w:styleId="ConsPlusNormal">
    <w:name w:val="ConsPlusNormal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68578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6857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68578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68578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685783"/>
    <w:pPr>
      <w:suppressAutoHyphens/>
      <w:spacing w:after="0"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68578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685783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685783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68578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685783"/>
    <w:pPr>
      <w:spacing w:after="12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6857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"/>
    <w:link w:val="25"/>
    <w:uiPriority w:val="99"/>
    <w:rsid w:val="00685783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uiPriority w:val="99"/>
    <w:rsid w:val="00685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85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685783"/>
  </w:style>
  <w:style w:type="character" w:styleId="afb">
    <w:name w:val="Emphasis"/>
    <w:uiPriority w:val="20"/>
    <w:qFormat/>
    <w:rsid w:val="00685783"/>
    <w:rPr>
      <w:i/>
      <w:iCs/>
    </w:rPr>
  </w:style>
  <w:style w:type="table" w:customStyle="1" w:styleId="120">
    <w:name w:val="Сетка таблицы12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3"/>
    <w:uiPriority w:val="99"/>
    <w:semiHidden/>
    <w:unhideWhenUsed/>
    <w:rsid w:val="00685783"/>
  </w:style>
  <w:style w:type="table" w:customStyle="1" w:styleId="5">
    <w:name w:val="Сетка таблицы5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Indent 2"/>
    <w:basedOn w:val="a"/>
    <w:link w:val="27"/>
    <w:uiPriority w:val="99"/>
    <w:semiHidden/>
    <w:unhideWhenUsed/>
    <w:rsid w:val="0068578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semiHidden/>
    <w:rsid w:val="00685783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6D0C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C23"/>
    <w:rPr>
      <w:rFonts w:ascii="Calibri" w:eastAsia="Times New Roman" w:hAnsi="Calibri" w:cs="Times New Roman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68578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685783"/>
    <w:pPr>
      <w:keepNext/>
      <w:spacing w:before="120" w:after="120" w:line="240" w:lineRule="auto"/>
      <w:outlineLvl w:val="1"/>
    </w:pPr>
    <w:rPr>
      <w:rFonts w:ascii="Arial" w:hAnsi="Arial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250219"/>
    <w:pPr>
      <w:ind w:left="720"/>
      <w:contextualSpacing/>
    </w:p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68578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685783"/>
    <w:rPr>
      <w:rFonts w:ascii="Arial" w:eastAsia="Times New Roman" w:hAnsi="Arial" w:cs="Times New Roman"/>
      <w:b/>
      <w:sz w:val="30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685783"/>
  </w:style>
  <w:style w:type="character" w:customStyle="1" w:styleId="a5">
    <w:name w:val="Абзац списка Знак"/>
    <w:link w:val="a4"/>
    <w:uiPriority w:val="34"/>
    <w:locked/>
    <w:rsid w:val="00685783"/>
    <w:rPr>
      <w:rFonts w:ascii="Calibri" w:eastAsia="Times New Roman" w:hAnsi="Calibri" w:cs="Times New Roman"/>
    </w:rPr>
  </w:style>
  <w:style w:type="paragraph" w:styleId="a0">
    <w:name w:val="Body Text Indent"/>
    <w:basedOn w:val="a"/>
    <w:link w:val="a6"/>
    <w:unhideWhenUsed/>
    <w:rsid w:val="00685783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0"/>
    <w:rsid w:val="00685783"/>
    <w:rPr>
      <w:rFonts w:ascii="Calibri" w:eastAsia="Times New Roman" w:hAnsi="Calibri" w:cs="Times New Roman"/>
    </w:rPr>
  </w:style>
  <w:style w:type="table" w:styleId="a7">
    <w:name w:val="Table Grid"/>
    <w:basedOn w:val="a2"/>
    <w:uiPriority w:val="59"/>
    <w:rsid w:val="00685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685783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685783"/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685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68578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685783"/>
  </w:style>
  <w:style w:type="table" w:customStyle="1" w:styleId="12">
    <w:name w:val="Сетка таблицы1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68578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"/>
    <w:next w:val="a"/>
    <w:uiPriority w:val="39"/>
    <w:unhideWhenUsed/>
    <w:qFormat/>
    <w:rsid w:val="00685783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68578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85783"/>
    <w:pPr>
      <w:tabs>
        <w:tab w:val="left" w:pos="709"/>
        <w:tab w:val="right" w:leader="dot" w:pos="9627"/>
      </w:tabs>
      <w:spacing w:after="100"/>
      <w:ind w:left="220"/>
    </w:pPr>
  </w:style>
  <w:style w:type="character" w:styleId="af0">
    <w:name w:val="Hyperlink"/>
    <w:uiPriority w:val="99"/>
    <w:unhideWhenUsed/>
    <w:rsid w:val="00685783"/>
    <w:rPr>
      <w:color w:val="0000FF"/>
      <w:u w:val="single"/>
    </w:rPr>
  </w:style>
  <w:style w:type="table" w:customStyle="1" w:styleId="22">
    <w:name w:val="Сетка таблицы2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3"/>
    <w:uiPriority w:val="99"/>
    <w:semiHidden/>
    <w:unhideWhenUsed/>
    <w:rsid w:val="00685783"/>
  </w:style>
  <w:style w:type="paragraph" w:customStyle="1" w:styleId="ConsPlusNormal">
    <w:name w:val="ConsPlusNormal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68578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6857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68578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68578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685783"/>
    <w:pPr>
      <w:suppressAutoHyphens/>
      <w:spacing w:after="0"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68578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685783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685783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68578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685783"/>
    <w:pPr>
      <w:spacing w:after="12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6857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"/>
    <w:link w:val="25"/>
    <w:uiPriority w:val="99"/>
    <w:rsid w:val="00685783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uiPriority w:val="99"/>
    <w:rsid w:val="00685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85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685783"/>
  </w:style>
  <w:style w:type="character" w:styleId="afb">
    <w:name w:val="Emphasis"/>
    <w:uiPriority w:val="20"/>
    <w:qFormat/>
    <w:rsid w:val="00685783"/>
    <w:rPr>
      <w:i/>
      <w:iCs/>
    </w:rPr>
  </w:style>
  <w:style w:type="table" w:customStyle="1" w:styleId="120">
    <w:name w:val="Сетка таблицы12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3"/>
    <w:uiPriority w:val="99"/>
    <w:semiHidden/>
    <w:unhideWhenUsed/>
    <w:rsid w:val="00685783"/>
  </w:style>
  <w:style w:type="table" w:customStyle="1" w:styleId="5">
    <w:name w:val="Сетка таблицы5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Indent 2"/>
    <w:basedOn w:val="a"/>
    <w:link w:val="27"/>
    <w:uiPriority w:val="99"/>
    <w:semiHidden/>
    <w:unhideWhenUsed/>
    <w:rsid w:val="0068578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semiHidden/>
    <w:rsid w:val="00685783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6D0C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89655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4261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udbiz.ru/infr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5FA8CCF2079D04ECC82A825D43C71D60D32DCC3539C5D55627A4E2A7BFFE5A7S2gC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44928B5E28AA48944CDE6551B2148AF3468A9C37A9506AF718D4C19B78603C1QDd3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44928B5E28AA48944CDF8580D4D16A73667FEC97E970AFE2AD21744E0Q8dF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DD5DB-3AB5-420E-86C4-1EDBFF449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10</Pages>
  <Words>4110</Words>
  <Characters>23433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67</cp:revision>
  <cp:lastPrinted>2016-02-01T09:17:00Z</cp:lastPrinted>
  <dcterms:created xsi:type="dcterms:W3CDTF">2019-10-11T04:49:00Z</dcterms:created>
  <dcterms:modified xsi:type="dcterms:W3CDTF">2022-03-14T05:57:00Z</dcterms:modified>
</cp:coreProperties>
</file>