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72" w:rsidRPr="00950228" w:rsidRDefault="00F30E72" w:rsidP="006B00E7">
      <w:pPr>
        <w:tabs>
          <w:tab w:val="left" w:pos="4253"/>
        </w:tabs>
        <w:jc w:val="center"/>
        <w:rPr>
          <w:b/>
        </w:rPr>
      </w:pPr>
    </w:p>
    <w:p w:rsidR="000C7081" w:rsidRPr="0020348D" w:rsidRDefault="000C7081" w:rsidP="006B00E7">
      <w:pPr>
        <w:tabs>
          <w:tab w:val="left" w:pos="4253"/>
        </w:tabs>
        <w:jc w:val="center"/>
        <w:rPr>
          <w:b/>
        </w:rPr>
      </w:pPr>
    </w:p>
    <w:p w:rsidR="003E0E9D" w:rsidRPr="006D0F0A" w:rsidRDefault="00E213A7" w:rsidP="00E213A7">
      <w:pPr>
        <w:ind w:firstLine="709"/>
        <w:jc w:val="both"/>
        <w:rPr>
          <w:b/>
        </w:rPr>
      </w:pPr>
      <w:r w:rsidRPr="006D0F0A">
        <w:rPr>
          <w:b/>
        </w:rPr>
        <w:t>Проведено экспертно-аналитическое мероприятие анализ</w:t>
      </w:r>
      <w:r w:rsidR="003E0E9D" w:rsidRPr="006D0F0A">
        <w:rPr>
          <w:b/>
        </w:rPr>
        <w:t xml:space="preserve"> исполнения бюджета муниципального образования  «Муниципальный округ Юкаменский район Удмуртской Республики»</w:t>
      </w:r>
      <w:r w:rsidRPr="006D0F0A">
        <w:rPr>
          <w:b/>
        </w:rPr>
        <w:t xml:space="preserve"> </w:t>
      </w:r>
      <w:r w:rsidR="003E0E9D" w:rsidRPr="006D0F0A">
        <w:rPr>
          <w:b/>
        </w:rPr>
        <w:t xml:space="preserve">за </w:t>
      </w:r>
      <w:r w:rsidR="005C71A1" w:rsidRPr="006D0F0A">
        <w:rPr>
          <w:b/>
        </w:rPr>
        <w:t>2</w:t>
      </w:r>
      <w:r w:rsidR="003E0E9D" w:rsidRPr="006D0F0A">
        <w:rPr>
          <w:b/>
        </w:rPr>
        <w:t xml:space="preserve"> квартал 202</w:t>
      </w:r>
      <w:r w:rsidRPr="006D0F0A">
        <w:rPr>
          <w:b/>
        </w:rPr>
        <w:t>4</w:t>
      </w:r>
      <w:r w:rsidR="003E0E9D" w:rsidRPr="006D0F0A">
        <w:rPr>
          <w:b/>
        </w:rPr>
        <w:t xml:space="preserve"> года</w:t>
      </w:r>
    </w:p>
    <w:p w:rsidR="003E0E9D" w:rsidRPr="006D0F0A" w:rsidRDefault="003E0E9D" w:rsidP="00E213A7">
      <w:pPr>
        <w:ind w:firstLine="709"/>
        <w:jc w:val="both"/>
      </w:pPr>
      <w:r w:rsidRPr="006D0F0A">
        <w:t>В соответствие с планом работы контрольно-счетного органа муниципального образования  «Муниципальный округ Юкаменский район Удмуртской Республики»  на 202</w:t>
      </w:r>
      <w:r w:rsidR="00A57670" w:rsidRPr="006D0F0A">
        <w:t>4</w:t>
      </w:r>
      <w:r w:rsidRPr="006D0F0A">
        <w:t xml:space="preserve"> год проведено экспертно-аналитическое мероприятие. Подготовлено заключение о проведении анализа и оценки отчета об исполнении бюджета муниципального образования  «Муниципальный округ Юкаменский район Удмуртской Республики» за </w:t>
      </w:r>
      <w:r w:rsidR="005C71A1" w:rsidRPr="006D0F0A">
        <w:t>2</w:t>
      </w:r>
      <w:r w:rsidRPr="006D0F0A">
        <w:t xml:space="preserve"> квартал 202</w:t>
      </w:r>
      <w:r w:rsidR="00A57670" w:rsidRPr="006D0F0A">
        <w:t>4</w:t>
      </w:r>
      <w:r w:rsidRPr="006D0F0A">
        <w:t xml:space="preserve"> года. </w:t>
      </w:r>
    </w:p>
    <w:p w:rsidR="00E213A7" w:rsidRPr="006D0F0A" w:rsidRDefault="00E213A7" w:rsidP="00E213A7">
      <w:pPr>
        <w:ind w:firstLine="709"/>
        <w:jc w:val="both"/>
      </w:pPr>
      <w:r w:rsidRPr="006D0F0A">
        <w:t xml:space="preserve">По результатам проведенного анализа и оценки исполнения бюджета района за </w:t>
      </w:r>
      <w:r w:rsidR="005C71A1" w:rsidRPr="006D0F0A">
        <w:t>2</w:t>
      </w:r>
      <w:r w:rsidRPr="006D0F0A">
        <w:t xml:space="preserve"> квартал 2024г. установлено:</w:t>
      </w:r>
    </w:p>
    <w:p w:rsidR="00E213A7" w:rsidRPr="006D0F0A" w:rsidRDefault="00E213A7" w:rsidP="00E213A7">
      <w:pPr>
        <w:ind w:firstLine="709"/>
        <w:jc w:val="both"/>
      </w:pPr>
      <w:r w:rsidRPr="006D0F0A">
        <w:t xml:space="preserve">- исполнение бюджета района за </w:t>
      </w:r>
      <w:r w:rsidR="005C71A1" w:rsidRPr="006D0F0A">
        <w:t>2</w:t>
      </w:r>
      <w:r w:rsidRPr="006D0F0A">
        <w:t xml:space="preserve"> квартал 2024 года осуществлялось в соответствии с требованиями Бюджетного Кодекса РФ и муниципальными правовыми актами.</w:t>
      </w:r>
    </w:p>
    <w:p w:rsidR="00E213A7" w:rsidRPr="006D0F0A" w:rsidRDefault="00E213A7" w:rsidP="00E213A7">
      <w:pPr>
        <w:ind w:firstLine="709"/>
        <w:jc w:val="both"/>
      </w:pPr>
      <w:r w:rsidRPr="006D0F0A">
        <w:t>- данные отчета об исполнении консолидированного бюджета ф.0503317 на 01.</w:t>
      </w:r>
      <w:r w:rsidR="005C71A1" w:rsidRPr="006D0F0A">
        <w:t>07</w:t>
      </w:r>
      <w:r w:rsidRPr="006D0F0A">
        <w:t xml:space="preserve">.2024 г. являются реальными и достоверными. </w:t>
      </w:r>
    </w:p>
    <w:p w:rsidR="00E213A7" w:rsidRPr="006D0F0A" w:rsidRDefault="00E213A7" w:rsidP="00E213A7">
      <w:pPr>
        <w:ind w:firstLine="709"/>
        <w:jc w:val="both"/>
      </w:pPr>
      <w:r w:rsidRPr="006D0F0A">
        <w:t xml:space="preserve">- замечания финансово-экономического характера отсутствуют. </w:t>
      </w:r>
    </w:p>
    <w:p w:rsidR="00E213A7" w:rsidRPr="006D0F0A" w:rsidRDefault="00E213A7" w:rsidP="00E213A7">
      <w:pPr>
        <w:ind w:firstLine="709"/>
        <w:jc w:val="both"/>
      </w:pPr>
      <w:r w:rsidRPr="006D0F0A">
        <w:t>По результатам проведенной экспертизы контрольно-счетный орган предлагает Управлению финансов установить контроль:</w:t>
      </w:r>
    </w:p>
    <w:p w:rsidR="00E213A7" w:rsidRPr="006D0F0A" w:rsidRDefault="00E213A7" w:rsidP="00E213A7">
      <w:pPr>
        <w:ind w:firstLine="709"/>
        <w:jc w:val="both"/>
      </w:pPr>
      <w:r w:rsidRPr="006D0F0A">
        <w:t>-  за полнотой и своевременностью освоения бюджета;</w:t>
      </w:r>
    </w:p>
    <w:p w:rsidR="00E213A7" w:rsidRPr="006D0F0A" w:rsidRDefault="00E213A7" w:rsidP="00E213A7">
      <w:pPr>
        <w:ind w:firstLine="709"/>
        <w:jc w:val="both"/>
      </w:pPr>
      <w:r w:rsidRPr="006D0F0A">
        <w:t xml:space="preserve">- за снижением текущей кредиторской задолженности; </w:t>
      </w:r>
    </w:p>
    <w:p w:rsidR="00E213A7" w:rsidRPr="006D0F0A" w:rsidRDefault="00E213A7" w:rsidP="00E213A7">
      <w:pPr>
        <w:ind w:firstLine="709"/>
        <w:jc w:val="both"/>
      </w:pPr>
      <w:r w:rsidRPr="006D0F0A">
        <w:t>- за недопущением увеличения дебиторской задолженности.</w:t>
      </w:r>
    </w:p>
    <w:p w:rsidR="003E0E9D" w:rsidRPr="006D0F0A" w:rsidRDefault="003E0E9D" w:rsidP="003E0E9D">
      <w:pPr>
        <w:ind w:firstLine="709"/>
        <w:jc w:val="both"/>
      </w:pPr>
      <w:proofErr w:type="gramStart"/>
      <w:r w:rsidRPr="006D0F0A">
        <w:t xml:space="preserve">Отчет об исполнении бюджета муниципального образования  «Муниципальный округ Юкаменский район Удмуртской Республики» за </w:t>
      </w:r>
      <w:r w:rsidR="005C71A1" w:rsidRPr="006D0F0A">
        <w:t>2</w:t>
      </w:r>
      <w:r w:rsidRPr="006D0F0A">
        <w:t xml:space="preserve"> квартал 202</w:t>
      </w:r>
      <w:r w:rsidR="00E213A7" w:rsidRPr="006D0F0A">
        <w:t>4</w:t>
      </w:r>
      <w:r w:rsidRPr="006D0F0A">
        <w:t xml:space="preserve"> года подготовлен в рамках полномочий Администрации муниципального образования  «Муниципальный округ Юкаменский район Удмуртской Республики», не противоречит действующему законодательству и муниципальным правовым актам муниципального образования  «Муниципальный округ Юкаменский район Удмуртской Республики» и удовлетворяет требованиям полноты отражения средств бюджета по доходам и расходам и источникам финансирования</w:t>
      </w:r>
      <w:proofErr w:type="gramEnd"/>
      <w:r w:rsidRPr="006D0F0A">
        <w:t xml:space="preserve"> бюджета. </w:t>
      </w:r>
    </w:p>
    <w:p w:rsidR="00B879FA" w:rsidRPr="006D0F0A" w:rsidRDefault="00B879FA" w:rsidP="00F30E72">
      <w:pPr>
        <w:jc w:val="both"/>
      </w:pPr>
    </w:p>
    <w:p w:rsidR="00144BD9" w:rsidRPr="006D0F0A" w:rsidRDefault="00144BD9" w:rsidP="00144BD9">
      <w:pPr>
        <w:adjustRightInd w:val="0"/>
        <w:ind w:firstLine="709"/>
        <w:jc w:val="both"/>
        <w:rPr>
          <w:bCs/>
        </w:rPr>
      </w:pPr>
      <w:proofErr w:type="gramStart"/>
      <w:r w:rsidRPr="006D0F0A">
        <w:rPr>
          <w:b/>
        </w:rPr>
        <w:t>Проведено экспертно-аналитическое мероприятие на проект решения Совета депутатов муниципального образования «Муниципальный округ Юкаменский район Удмуртской Республики»</w:t>
      </w:r>
      <w:r w:rsidRPr="006D0F0A">
        <w:t xml:space="preserve"> </w:t>
      </w:r>
      <w:r w:rsidRPr="006D0F0A">
        <w:rPr>
          <w:bCs/>
        </w:rPr>
        <w:t>« О внесении изменений в решение Совета депутатов муниципального  образования «Муниципальный округ Юкаменский район Удмуртской Республики»  от 2</w:t>
      </w:r>
      <w:r w:rsidR="000D4252" w:rsidRPr="006D0F0A">
        <w:rPr>
          <w:bCs/>
        </w:rPr>
        <w:t>1</w:t>
      </w:r>
      <w:r w:rsidRPr="006D0F0A">
        <w:rPr>
          <w:bCs/>
        </w:rPr>
        <w:t xml:space="preserve"> декабря 202</w:t>
      </w:r>
      <w:r w:rsidR="000D4252" w:rsidRPr="006D0F0A">
        <w:rPr>
          <w:bCs/>
        </w:rPr>
        <w:t>3</w:t>
      </w:r>
      <w:r w:rsidRPr="006D0F0A">
        <w:rPr>
          <w:bCs/>
        </w:rPr>
        <w:t xml:space="preserve"> года №</w:t>
      </w:r>
      <w:r w:rsidR="000D4252" w:rsidRPr="006D0F0A">
        <w:rPr>
          <w:bCs/>
        </w:rPr>
        <w:t>251</w:t>
      </w:r>
      <w:r w:rsidRPr="006D0F0A">
        <w:rPr>
          <w:bCs/>
        </w:rPr>
        <w:t xml:space="preserve"> «О бюджете муниципального образования «Муниципальный округ Юкаменский район Удмуртской Республики» на 202</w:t>
      </w:r>
      <w:r w:rsidR="000D4252" w:rsidRPr="006D0F0A">
        <w:rPr>
          <w:bCs/>
        </w:rPr>
        <w:t>4</w:t>
      </w:r>
      <w:r w:rsidRPr="006D0F0A">
        <w:rPr>
          <w:bCs/>
        </w:rPr>
        <w:t xml:space="preserve"> год и на плановый период 202</w:t>
      </w:r>
      <w:r w:rsidR="000D4252" w:rsidRPr="006D0F0A">
        <w:rPr>
          <w:bCs/>
        </w:rPr>
        <w:t>5</w:t>
      </w:r>
      <w:r w:rsidRPr="006D0F0A">
        <w:rPr>
          <w:bCs/>
        </w:rPr>
        <w:t xml:space="preserve"> и 202</w:t>
      </w:r>
      <w:r w:rsidR="000D4252" w:rsidRPr="006D0F0A">
        <w:rPr>
          <w:bCs/>
        </w:rPr>
        <w:t>6</w:t>
      </w:r>
      <w:r w:rsidRPr="006D0F0A">
        <w:rPr>
          <w:bCs/>
        </w:rPr>
        <w:t xml:space="preserve"> годов» (</w:t>
      </w:r>
      <w:r w:rsidR="000D4252" w:rsidRPr="006D0F0A">
        <w:rPr>
          <w:bCs/>
        </w:rPr>
        <w:t>с изменениями</w:t>
      </w:r>
      <w:proofErr w:type="gramEnd"/>
      <w:r w:rsidR="000D4252" w:rsidRPr="006D0F0A">
        <w:rPr>
          <w:bCs/>
        </w:rPr>
        <w:t xml:space="preserve"> </w:t>
      </w:r>
      <w:proofErr w:type="gramStart"/>
      <w:r w:rsidR="000D4252" w:rsidRPr="006D0F0A">
        <w:rPr>
          <w:bCs/>
        </w:rPr>
        <w:t>внесенными</w:t>
      </w:r>
      <w:proofErr w:type="gramEnd"/>
      <w:r w:rsidR="000D4252" w:rsidRPr="006D0F0A">
        <w:rPr>
          <w:bCs/>
        </w:rPr>
        <w:t xml:space="preserve"> Решением Совета депутатов от 29 февраля 2024 года № 269, от 22 мая 2024 года № 276</w:t>
      </w:r>
      <w:r w:rsidRPr="006D0F0A">
        <w:rPr>
          <w:bCs/>
        </w:rPr>
        <w:t>)</w:t>
      </w:r>
      <w:r w:rsidR="005C71A1" w:rsidRPr="006D0F0A">
        <w:rPr>
          <w:bCs/>
        </w:rPr>
        <w:t>.</w:t>
      </w:r>
    </w:p>
    <w:p w:rsidR="00144BD9" w:rsidRPr="006D0F0A" w:rsidRDefault="00144BD9" w:rsidP="00144BD9">
      <w:pPr>
        <w:adjustRightInd w:val="0"/>
        <w:ind w:firstLine="709"/>
        <w:jc w:val="both"/>
      </w:pPr>
      <w:r w:rsidRPr="006D0F0A">
        <w:t>Подготовлено заключение.</w:t>
      </w:r>
    </w:p>
    <w:p w:rsidR="00576310" w:rsidRPr="006D0F0A" w:rsidRDefault="00576310" w:rsidP="00734DAB">
      <w:pPr>
        <w:jc w:val="both"/>
      </w:pPr>
    </w:p>
    <w:p w:rsidR="00940C32" w:rsidRPr="006D0F0A" w:rsidRDefault="00C32218" w:rsidP="006B00E7">
      <w:pPr>
        <w:tabs>
          <w:tab w:val="left" w:pos="4253"/>
        </w:tabs>
        <w:jc w:val="center"/>
        <w:rPr>
          <w:b/>
        </w:rPr>
      </w:pPr>
      <w:r w:rsidRPr="006D0F0A">
        <w:rPr>
          <w:b/>
        </w:rPr>
        <w:t xml:space="preserve">Информация о результатах  </w:t>
      </w:r>
      <w:r w:rsidR="003937BD" w:rsidRPr="006D0F0A">
        <w:rPr>
          <w:b/>
        </w:rPr>
        <w:t>проверки</w:t>
      </w:r>
      <w:r w:rsidR="00B42463" w:rsidRPr="006D0F0A">
        <w:rPr>
          <w:b/>
        </w:rPr>
        <w:t xml:space="preserve">  </w:t>
      </w:r>
      <w:r w:rsidR="003D3895" w:rsidRPr="006D0F0A">
        <w:rPr>
          <w:b/>
        </w:rPr>
        <w:t>расходования бюджетных средств  муниципального образования «Муниципальный округ Юкаменский район Удмуртской Республики» на реализацию мероприятий инициативного бюджетирования, выдвигаемых лицами с инвалидностью в 2023 году (обустройство уличной игровой детской площадки ''Дворик детства'' в рамках проекта инициативного бюджетирования ''Без границ'').</w:t>
      </w:r>
    </w:p>
    <w:p w:rsidR="00B42463" w:rsidRPr="006D0F0A" w:rsidRDefault="00B42463" w:rsidP="006B00E7">
      <w:pPr>
        <w:tabs>
          <w:tab w:val="left" w:pos="4253"/>
        </w:tabs>
        <w:jc w:val="center"/>
        <w:rPr>
          <w:b/>
        </w:rPr>
      </w:pPr>
    </w:p>
    <w:p w:rsidR="00C32218" w:rsidRPr="006D0F0A" w:rsidRDefault="00C32218" w:rsidP="008F3043">
      <w:pPr>
        <w:tabs>
          <w:tab w:val="left" w:pos="4253"/>
        </w:tabs>
        <w:ind w:firstLine="709"/>
        <w:jc w:val="both"/>
      </w:pPr>
      <w:proofErr w:type="gramStart"/>
      <w:r w:rsidRPr="006D0F0A">
        <w:t>В соответствии с планом работы контрольно-счетного органа муниципального образования «Муниципальный округ Юкаменский район Удмуртской Республики» на 202</w:t>
      </w:r>
      <w:r w:rsidR="00B42463" w:rsidRPr="006D0F0A">
        <w:t>4</w:t>
      </w:r>
      <w:r w:rsidRPr="006D0F0A">
        <w:t xml:space="preserve"> год проведен</w:t>
      </w:r>
      <w:r w:rsidR="00940C32" w:rsidRPr="006D0F0A">
        <w:t>а</w:t>
      </w:r>
      <w:r w:rsidRPr="006D0F0A">
        <w:t xml:space="preserve"> </w:t>
      </w:r>
      <w:r w:rsidR="00B42463" w:rsidRPr="006D0F0A">
        <w:t xml:space="preserve">проверка  </w:t>
      </w:r>
      <w:r w:rsidR="003D3895" w:rsidRPr="006D0F0A">
        <w:t>расходования бюджетных средств  муниципального образования «Муниципальный округ Юкаменский район Удмуртской Республики» на реализацию мероприятий инициативного бюджетирования, выдвигаемых лицами с инвалидностью в 2023 году (обустройство уличной игровой детской площадки ''Дворик детства'' в рамках проекта инициативного бюджетирования ''Без границ'').</w:t>
      </w:r>
      <w:proofErr w:type="gramEnd"/>
      <w:r w:rsidR="003D3895" w:rsidRPr="006D0F0A">
        <w:t xml:space="preserve"> Проверка проведена в срок с 03 сентября по 04 октября 2024 года. </w:t>
      </w:r>
      <w:r w:rsidRPr="006D0F0A">
        <w:t>Проверкой установлены  следующие нарушения:</w:t>
      </w:r>
    </w:p>
    <w:p w:rsidR="00D25E47" w:rsidRPr="006D0F0A" w:rsidRDefault="00D25E47" w:rsidP="008F3043">
      <w:pPr>
        <w:tabs>
          <w:tab w:val="left" w:pos="4253"/>
        </w:tabs>
        <w:ind w:firstLine="709"/>
        <w:jc w:val="both"/>
      </w:pPr>
      <w:r w:rsidRPr="006D0F0A">
        <w:lastRenderedPageBreak/>
        <w:t xml:space="preserve">- Нарушения Закона 44-ФЗ Заказчиком </w:t>
      </w:r>
      <w:r w:rsidR="0058511B" w:rsidRPr="006D0F0A">
        <w:t xml:space="preserve">в части </w:t>
      </w:r>
      <w:r w:rsidRPr="006D0F0A">
        <w:t>несвоевременно</w:t>
      </w:r>
      <w:r w:rsidR="0058511B" w:rsidRPr="006D0F0A">
        <w:t>го</w:t>
      </w:r>
      <w:r w:rsidRPr="006D0F0A">
        <w:t xml:space="preserve"> внесен</w:t>
      </w:r>
      <w:r w:rsidR="0058511B" w:rsidRPr="006D0F0A">
        <w:t>ия</w:t>
      </w:r>
      <w:r w:rsidRPr="006D0F0A">
        <w:t xml:space="preserve"> в реестр контракто</w:t>
      </w:r>
      <w:r w:rsidR="0058511B" w:rsidRPr="006D0F0A">
        <w:t>в сведения исполнения контракта.</w:t>
      </w:r>
    </w:p>
    <w:p w:rsidR="0058511B" w:rsidRPr="006D0F0A" w:rsidRDefault="0058511B" w:rsidP="008F3043">
      <w:pPr>
        <w:tabs>
          <w:tab w:val="left" w:pos="4253"/>
        </w:tabs>
        <w:ind w:firstLine="709"/>
        <w:jc w:val="both"/>
      </w:pPr>
      <w:r w:rsidRPr="006D0F0A">
        <w:t>- Нарушения Закона 44-ФЗ Заказчиком в части не выставления контрагенту требования об уплате неустоек (штрафов, пеней) в случае просрочки последним исполнения своих обязательств по контракту.</w:t>
      </w:r>
    </w:p>
    <w:p w:rsidR="0058511B" w:rsidRPr="006D0F0A" w:rsidRDefault="0058511B" w:rsidP="008F3043">
      <w:pPr>
        <w:tabs>
          <w:tab w:val="left" w:pos="4253"/>
        </w:tabs>
        <w:ind w:firstLine="709"/>
        <w:jc w:val="both"/>
      </w:pPr>
      <w:proofErr w:type="gramStart"/>
      <w:r w:rsidRPr="006D0F0A">
        <w:t>- В нарушение п.15 Приказа Минфина России от 10.10.2023г. №163н «Об утверждении Порядка ведения органами местного самоуправления реестров муниципального имущества», п.3.7 Порядка управления и распоряжения имуществом, находящимся в муниципальной собственности муниципального образования «Юкаменский район», утвержденного Решением Совета депутатов Юкаменского района от 25.03.2021 г. №294, объект инициативного бюджетирования «Уличная игровая детская площадка «Дворик детства» в муниципальную собственность муниципального образования</w:t>
      </w:r>
      <w:proofErr w:type="gramEnd"/>
      <w:r w:rsidRPr="006D0F0A">
        <w:t xml:space="preserve"> «Муниципальный округ Юкаменский район Удмуртской Республики» не принят.</w:t>
      </w:r>
    </w:p>
    <w:p w:rsidR="0058511B" w:rsidRPr="006D0F0A" w:rsidRDefault="0058511B" w:rsidP="008F3043">
      <w:pPr>
        <w:tabs>
          <w:tab w:val="left" w:pos="4253"/>
        </w:tabs>
        <w:ind w:firstLine="709"/>
        <w:jc w:val="both"/>
      </w:pPr>
      <w:r w:rsidRPr="006D0F0A">
        <w:t xml:space="preserve">- В нарушение п. 10.2.8 Приказа Минфина России от 29.11.2017 N 209н (ред. от 21.08.2023) "Об утверждении </w:t>
      </w:r>
      <w:proofErr w:type="gramStart"/>
      <w:r w:rsidRPr="006D0F0A">
        <w:t>Порядка применения классификации операций сектора государственного</w:t>
      </w:r>
      <w:proofErr w:type="gramEnd"/>
      <w:r w:rsidRPr="006D0F0A">
        <w:t xml:space="preserve"> управления" неверно применены коды КОСГУ.</w:t>
      </w:r>
    </w:p>
    <w:p w:rsidR="009143FE" w:rsidRPr="006D0F0A" w:rsidRDefault="009143FE" w:rsidP="008F3043">
      <w:pPr>
        <w:tabs>
          <w:tab w:val="left" w:pos="4253"/>
        </w:tabs>
        <w:ind w:firstLine="709"/>
        <w:jc w:val="both"/>
      </w:pPr>
      <w:r w:rsidRPr="006D0F0A">
        <w:t xml:space="preserve">- Нарушения </w:t>
      </w:r>
      <w:r w:rsidR="0058511B" w:rsidRPr="006D0F0A">
        <w:t>в бухгалтерском учете и списании имущества.</w:t>
      </w:r>
    </w:p>
    <w:p w:rsidR="00B42463" w:rsidRPr="0090394B" w:rsidRDefault="00B42463" w:rsidP="00D25E47">
      <w:pPr>
        <w:jc w:val="both"/>
      </w:pPr>
      <w:r w:rsidRPr="006D0F0A">
        <w:t xml:space="preserve">           По результатам проверки </w:t>
      </w:r>
      <w:r w:rsidR="00D25E47" w:rsidRPr="006D0F0A">
        <w:t>н</w:t>
      </w:r>
      <w:r w:rsidR="00D25E47" w:rsidRPr="006D0F0A">
        <w:t>ачальнику Управления территори</w:t>
      </w:r>
      <w:r w:rsidR="00D25E47" w:rsidRPr="006D0F0A">
        <w:t xml:space="preserve">ального развития Администрации </w:t>
      </w:r>
      <w:r w:rsidR="00D25E47" w:rsidRPr="006D0F0A">
        <w:t>Юкаменского района</w:t>
      </w:r>
      <w:r w:rsidRPr="006D0F0A">
        <w:t xml:space="preserve"> было направлено представление с предложениями о принятии мер по устранению выявленных нарушений.</w:t>
      </w:r>
      <w:r w:rsidRPr="0090394B">
        <w:t xml:space="preserve"> </w:t>
      </w:r>
    </w:p>
    <w:p w:rsidR="00B42463" w:rsidRPr="0090394B" w:rsidRDefault="00B42463" w:rsidP="0014397D">
      <w:pPr>
        <w:ind w:firstLine="708"/>
        <w:jc w:val="both"/>
      </w:pPr>
    </w:p>
    <w:p w:rsidR="00B42463" w:rsidRPr="0090394B" w:rsidRDefault="00B42463" w:rsidP="0014397D">
      <w:pPr>
        <w:ind w:firstLine="708"/>
        <w:jc w:val="both"/>
      </w:pPr>
      <w:bookmarkStart w:id="0" w:name="_GoBack"/>
      <w:bookmarkEnd w:id="0"/>
    </w:p>
    <w:sectPr w:rsidR="00B42463" w:rsidRPr="0090394B" w:rsidSect="00EF59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1A4F"/>
    <w:multiLevelType w:val="multilevel"/>
    <w:tmpl w:val="132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27CC5"/>
    <w:multiLevelType w:val="multilevel"/>
    <w:tmpl w:val="B6B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44B37"/>
    <w:multiLevelType w:val="hybridMultilevel"/>
    <w:tmpl w:val="36DE39BC"/>
    <w:lvl w:ilvl="0" w:tplc="7AA81FFA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CE0E81"/>
    <w:multiLevelType w:val="multilevel"/>
    <w:tmpl w:val="30A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B2"/>
    <w:rsid w:val="00000256"/>
    <w:rsid w:val="00000E2C"/>
    <w:rsid w:val="000021C9"/>
    <w:rsid w:val="00002EE6"/>
    <w:rsid w:val="0000548F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101"/>
    <w:rsid w:val="00047428"/>
    <w:rsid w:val="000514E5"/>
    <w:rsid w:val="0005513A"/>
    <w:rsid w:val="00056749"/>
    <w:rsid w:val="00057A67"/>
    <w:rsid w:val="00061FB2"/>
    <w:rsid w:val="0006252D"/>
    <w:rsid w:val="0006368F"/>
    <w:rsid w:val="0006515C"/>
    <w:rsid w:val="00065796"/>
    <w:rsid w:val="00065C6E"/>
    <w:rsid w:val="0007463E"/>
    <w:rsid w:val="000747E6"/>
    <w:rsid w:val="00083DFA"/>
    <w:rsid w:val="000854C2"/>
    <w:rsid w:val="00085680"/>
    <w:rsid w:val="00090BDD"/>
    <w:rsid w:val="00090DFD"/>
    <w:rsid w:val="000927E8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B69B4"/>
    <w:rsid w:val="000C12E5"/>
    <w:rsid w:val="000C1DAD"/>
    <w:rsid w:val="000C25AF"/>
    <w:rsid w:val="000C442D"/>
    <w:rsid w:val="000C7081"/>
    <w:rsid w:val="000D03DE"/>
    <w:rsid w:val="000D1547"/>
    <w:rsid w:val="000D26B8"/>
    <w:rsid w:val="000D334E"/>
    <w:rsid w:val="000D386D"/>
    <w:rsid w:val="000D3C1A"/>
    <w:rsid w:val="000D4252"/>
    <w:rsid w:val="000D43FB"/>
    <w:rsid w:val="000D4558"/>
    <w:rsid w:val="000E4093"/>
    <w:rsid w:val="000E6222"/>
    <w:rsid w:val="000E7910"/>
    <w:rsid w:val="000E7A6C"/>
    <w:rsid w:val="000F0467"/>
    <w:rsid w:val="000F0639"/>
    <w:rsid w:val="000F0901"/>
    <w:rsid w:val="000F2333"/>
    <w:rsid w:val="000F2AE4"/>
    <w:rsid w:val="000F2D6D"/>
    <w:rsid w:val="000F3335"/>
    <w:rsid w:val="000F56F2"/>
    <w:rsid w:val="000F654B"/>
    <w:rsid w:val="001029F1"/>
    <w:rsid w:val="00104E7B"/>
    <w:rsid w:val="00110873"/>
    <w:rsid w:val="001113C3"/>
    <w:rsid w:val="0011325F"/>
    <w:rsid w:val="001154D5"/>
    <w:rsid w:val="00117CE7"/>
    <w:rsid w:val="00120B7A"/>
    <w:rsid w:val="001218D8"/>
    <w:rsid w:val="00122662"/>
    <w:rsid w:val="00122F24"/>
    <w:rsid w:val="00123D5E"/>
    <w:rsid w:val="001245B9"/>
    <w:rsid w:val="001248E8"/>
    <w:rsid w:val="00125455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97D"/>
    <w:rsid w:val="00143A4B"/>
    <w:rsid w:val="00144562"/>
    <w:rsid w:val="00144690"/>
    <w:rsid w:val="00144BD9"/>
    <w:rsid w:val="00150924"/>
    <w:rsid w:val="0015322C"/>
    <w:rsid w:val="00153435"/>
    <w:rsid w:val="00153F68"/>
    <w:rsid w:val="00154554"/>
    <w:rsid w:val="001547D3"/>
    <w:rsid w:val="00155A6F"/>
    <w:rsid w:val="00157B2C"/>
    <w:rsid w:val="00162CD7"/>
    <w:rsid w:val="00162EB9"/>
    <w:rsid w:val="00163611"/>
    <w:rsid w:val="00166010"/>
    <w:rsid w:val="00166C2F"/>
    <w:rsid w:val="001672C7"/>
    <w:rsid w:val="00170AFD"/>
    <w:rsid w:val="00170CB7"/>
    <w:rsid w:val="00175B6C"/>
    <w:rsid w:val="001801B7"/>
    <w:rsid w:val="00180303"/>
    <w:rsid w:val="00180356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134F"/>
    <w:rsid w:val="001A1896"/>
    <w:rsid w:val="001A398A"/>
    <w:rsid w:val="001A4E27"/>
    <w:rsid w:val="001A6465"/>
    <w:rsid w:val="001B0405"/>
    <w:rsid w:val="001B0A84"/>
    <w:rsid w:val="001B1E3D"/>
    <w:rsid w:val="001B21FD"/>
    <w:rsid w:val="001B3401"/>
    <w:rsid w:val="001B5055"/>
    <w:rsid w:val="001B52CB"/>
    <w:rsid w:val="001B66DB"/>
    <w:rsid w:val="001B779C"/>
    <w:rsid w:val="001C0780"/>
    <w:rsid w:val="001C08B9"/>
    <w:rsid w:val="001C357A"/>
    <w:rsid w:val="001C482D"/>
    <w:rsid w:val="001C483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48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2646E"/>
    <w:rsid w:val="002318F5"/>
    <w:rsid w:val="002361CE"/>
    <w:rsid w:val="00236636"/>
    <w:rsid w:val="00236D16"/>
    <w:rsid w:val="00237838"/>
    <w:rsid w:val="002400E4"/>
    <w:rsid w:val="002402F1"/>
    <w:rsid w:val="00240808"/>
    <w:rsid w:val="00243085"/>
    <w:rsid w:val="00244213"/>
    <w:rsid w:val="00245034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4F45"/>
    <w:rsid w:val="00275C44"/>
    <w:rsid w:val="00276DDE"/>
    <w:rsid w:val="002776FC"/>
    <w:rsid w:val="00280206"/>
    <w:rsid w:val="002806B9"/>
    <w:rsid w:val="0028156F"/>
    <w:rsid w:val="00281B64"/>
    <w:rsid w:val="00282379"/>
    <w:rsid w:val="00282998"/>
    <w:rsid w:val="0028437C"/>
    <w:rsid w:val="00284ACB"/>
    <w:rsid w:val="00286425"/>
    <w:rsid w:val="00286751"/>
    <w:rsid w:val="00290ADA"/>
    <w:rsid w:val="00290D14"/>
    <w:rsid w:val="00295F5C"/>
    <w:rsid w:val="00296271"/>
    <w:rsid w:val="002A0E7B"/>
    <w:rsid w:val="002A0F90"/>
    <w:rsid w:val="002A310A"/>
    <w:rsid w:val="002A4AA1"/>
    <w:rsid w:val="002A507A"/>
    <w:rsid w:val="002A5842"/>
    <w:rsid w:val="002A6D6A"/>
    <w:rsid w:val="002B05F6"/>
    <w:rsid w:val="002B32BB"/>
    <w:rsid w:val="002B4A79"/>
    <w:rsid w:val="002B4B11"/>
    <w:rsid w:val="002B5C66"/>
    <w:rsid w:val="002B5DB7"/>
    <w:rsid w:val="002B603A"/>
    <w:rsid w:val="002B7EB4"/>
    <w:rsid w:val="002C115F"/>
    <w:rsid w:val="002C2BD8"/>
    <w:rsid w:val="002C363E"/>
    <w:rsid w:val="002C6E45"/>
    <w:rsid w:val="002C7466"/>
    <w:rsid w:val="002D0B66"/>
    <w:rsid w:val="002D1A3C"/>
    <w:rsid w:val="002D1B87"/>
    <w:rsid w:val="002D2A78"/>
    <w:rsid w:val="002D2BBF"/>
    <w:rsid w:val="002E1F6C"/>
    <w:rsid w:val="002E3104"/>
    <w:rsid w:val="002E4D67"/>
    <w:rsid w:val="002E6F39"/>
    <w:rsid w:val="002E6F3B"/>
    <w:rsid w:val="002F0265"/>
    <w:rsid w:val="002F0CD5"/>
    <w:rsid w:val="002F11D5"/>
    <w:rsid w:val="002F1F72"/>
    <w:rsid w:val="002F4681"/>
    <w:rsid w:val="002F4B93"/>
    <w:rsid w:val="002F7938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498D"/>
    <w:rsid w:val="00326025"/>
    <w:rsid w:val="003327C2"/>
    <w:rsid w:val="00335ADD"/>
    <w:rsid w:val="003365D1"/>
    <w:rsid w:val="0033663B"/>
    <w:rsid w:val="00340B40"/>
    <w:rsid w:val="003420DA"/>
    <w:rsid w:val="0034358E"/>
    <w:rsid w:val="00344EEF"/>
    <w:rsid w:val="00346141"/>
    <w:rsid w:val="00350125"/>
    <w:rsid w:val="00352C83"/>
    <w:rsid w:val="00353145"/>
    <w:rsid w:val="0035364D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1CA"/>
    <w:rsid w:val="00377B06"/>
    <w:rsid w:val="00377C48"/>
    <w:rsid w:val="00380CD1"/>
    <w:rsid w:val="003819F0"/>
    <w:rsid w:val="0038355A"/>
    <w:rsid w:val="003858B5"/>
    <w:rsid w:val="00385A78"/>
    <w:rsid w:val="00386DAE"/>
    <w:rsid w:val="00387C63"/>
    <w:rsid w:val="0039159A"/>
    <w:rsid w:val="003937BD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895"/>
    <w:rsid w:val="003D3A4E"/>
    <w:rsid w:val="003D3C5C"/>
    <w:rsid w:val="003D443A"/>
    <w:rsid w:val="003D572B"/>
    <w:rsid w:val="003D6511"/>
    <w:rsid w:val="003E0E9D"/>
    <w:rsid w:val="003E34A9"/>
    <w:rsid w:val="003E43E4"/>
    <w:rsid w:val="003E47A4"/>
    <w:rsid w:val="003E6A47"/>
    <w:rsid w:val="003E6A75"/>
    <w:rsid w:val="003E795C"/>
    <w:rsid w:val="003F05EE"/>
    <w:rsid w:val="003F2F4D"/>
    <w:rsid w:val="003F6538"/>
    <w:rsid w:val="003F743D"/>
    <w:rsid w:val="004010CD"/>
    <w:rsid w:val="00403CA3"/>
    <w:rsid w:val="00404372"/>
    <w:rsid w:val="00405B47"/>
    <w:rsid w:val="00405D1C"/>
    <w:rsid w:val="004060E2"/>
    <w:rsid w:val="004117E1"/>
    <w:rsid w:val="004121E7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5BB0"/>
    <w:rsid w:val="00435E95"/>
    <w:rsid w:val="00437408"/>
    <w:rsid w:val="00437C4E"/>
    <w:rsid w:val="00441853"/>
    <w:rsid w:val="00442129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4BBE"/>
    <w:rsid w:val="00456C98"/>
    <w:rsid w:val="00460499"/>
    <w:rsid w:val="00460B3B"/>
    <w:rsid w:val="004610B3"/>
    <w:rsid w:val="004614A6"/>
    <w:rsid w:val="004617FD"/>
    <w:rsid w:val="00462B86"/>
    <w:rsid w:val="00471384"/>
    <w:rsid w:val="00472F3B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751"/>
    <w:rsid w:val="00483FC1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0F5"/>
    <w:rsid w:val="00496F24"/>
    <w:rsid w:val="004A20F3"/>
    <w:rsid w:val="004A32F1"/>
    <w:rsid w:val="004A3AB7"/>
    <w:rsid w:val="004B20A0"/>
    <w:rsid w:val="004B2122"/>
    <w:rsid w:val="004B2386"/>
    <w:rsid w:val="004B5847"/>
    <w:rsid w:val="004B60AF"/>
    <w:rsid w:val="004B6E18"/>
    <w:rsid w:val="004C3822"/>
    <w:rsid w:val="004C4458"/>
    <w:rsid w:val="004C4AD4"/>
    <w:rsid w:val="004C62FC"/>
    <w:rsid w:val="004C653B"/>
    <w:rsid w:val="004C6C07"/>
    <w:rsid w:val="004C73B9"/>
    <w:rsid w:val="004D15CE"/>
    <w:rsid w:val="004D1DB3"/>
    <w:rsid w:val="004D1FF6"/>
    <w:rsid w:val="004D20F5"/>
    <w:rsid w:val="004D5485"/>
    <w:rsid w:val="004D5C60"/>
    <w:rsid w:val="004D68B5"/>
    <w:rsid w:val="004E1663"/>
    <w:rsid w:val="004E22CA"/>
    <w:rsid w:val="004E27B3"/>
    <w:rsid w:val="004E2E87"/>
    <w:rsid w:val="004E443F"/>
    <w:rsid w:val="004E4668"/>
    <w:rsid w:val="004E6247"/>
    <w:rsid w:val="004F353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5561"/>
    <w:rsid w:val="00515F23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63AB"/>
    <w:rsid w:val="005472AC"/>
    <w:rsid w:val="00547B5F"/>
    <w:rsid w:val="0055176D"/>
    <w:rsid w:val="00554A0E"/>
    <w:rsid w:val="0055530F"/>
    <w:rsid w:val="00556EEF"/>
    <w:rsid w:val="00556FB2"/>
    <w:rsid w:val="005606A8"/>
    <w:rsid w:val="00560DA4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428B"/>
    <w:rsid w:val="005751C6"/>
    <w:rsid w:val="0057606A"/>
    <w:rsid w:val="00576310"/>
    <w:rsid w:val="00577F77"/>
    <w:rsid w:val="005806D5"/>
    <w:rsid w:val="00581989"/>
    <w:rsid w:val="00581F53"/>
    <w:rsid w:val="00584384"/>
    <w:rsid w:val="0058511B"/>
    <w:rsid w:val="00586381"/>
    <w:rsid w:val="005869B8"/>
    <w:rsid w:val="0059188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537C"/>
    <w:rsid w:val="005C0CFC"/>
    <w:rsid w:val="005C5121"/>
    <w:rsid w:val="005C71A1"/>
    <w:rsid w:val="005C72BE"/>
    <w:rsid w:val="005C7D24"/>
    <w:rsid w:val="005D1458"/>
    <w:rsid w:val="005D39CD"/>
    <w:rsid w:val="005D415F"/>
    <w:rsid w:val="005D4802"/>
    <w:rsid w:val="005D771C"/>
    <w:rsid w:val="005E0107"/>
    <w:rsid w:val="005E1314"/>
    <w:rsid w:val="005E239A"/>
    <w:rsid w:val="005E2BF9"/>
    <w:rsid w:val="005E2FFE"/>
    <w:rsid w:val="005E48F5"/>
    <w:rsid w:val="005F00D6"/>
    <w:rsid w:val="005F0A61"/>
    <w:rsid w:val="005F2F53"/>
    <w:rsid w:val="005F5AB6"/>
    <w:rsid w:val="005F7013"/>
    <w:rsid w:val="005F7A40"/>
    <w:rsid w:val="005F7FD9"/>
    <w:rsid w:val="006007A7"/>
    <w:rsid w:val="00600DCD"/>
    <w:rsid w:val="00601E2A"/>
    <w:rsid w:val="00606438"/>
    <w:rsid w:val="006072BA"/>
    <w:rsid w:val="00610C9A"/>
    <w:rsid w:val="00612B30"/>
    <w:rsid w:val="006142A8"/>
    <w:rsid w:val="006165B2"/>
    <w:rsid w:val="00616FDC"/>
    <w:rsid w:val="00620138"/>
    <w:rsid w:val="00620668"/>
    <w:rsid w:val="00620E03"/>
    <w:rsid w:val="006224A1"/>
    <w:rsid w:val="0062378F"/>
    <w:rsid w:val="006241E9"/>
    <w:rsid w:val="00625EDD"/>
    <w:rsid w:val="006307D0"/>
    <w:rsid w:val="00633079"/>
    <w:rsid w:val="0064109A"/>
    <w:rsid w:val="00641537"/>
    <w:rsid w:val="006420D3"/>
    <w:rsid w:val="00643397"/>
    <w:rsid w:val="00643F5C"/>
    <w:rsid w:val="00647BF5"/>
    <w:rsid w:val="00650045"/>
    <w:rsid w:val="00653D40"/>
    <w:rsid w:val="00656E6E"/>
    <w:rsid w:val="00660010"/>
    <w:rsid w:val="00661307"/>
    <w:rsid w:val="0066226D"/>
    <w:rsid w:val="00662358"/>
    <w:rsid w:val="00664116"/>
    <w:rsid w:val="006645F6"/>
    <w:rsid w:val="006650CF"/>
    <w:rsid w:val="006653DC"/>
    <w:rsid w:val="0066799C"/>
    <w:rsid w:val="00667F34"/>
    <w:rsid w:val="00675906"/>
    <w:rsid w:val="00680E74"/>
    <w:rsid w:val="00682CD2"/>
    <w:rsid w:val="00684306"/>
    <w:rsid w:val="00684A1B"/>
    <w:rsid w:val="00684F25"/>
    <w:rsid w:val="0068570A"/>
    <w:rsid w:val="006863C6"/>
    <w:rsid w:val="00686E75"/>
    <w:rsid w:val="00694334"/>
    <w:rsid w:val="00694863"/>
    <w:rsid w:val="00695566"/>
    <w:rsid w:val="006967A5"/>
    <w:rsid w:val="006A1A0A"/>
    <w:rsid w:val="006A2A57"/>
    <w:rsid w:val="006A54D6"/>
    <w:rsid w:val="006A6101"/>
    <w:rsid w:val="006A786A"/>
    <w:rsid w:val="006A7F6D"/>
    <w:rsid w:val="006B00E7"/>
    <w:rsid w:val="006B1070"/>
    <w:rsid w:val="006B33E0"/>
    <w:rsid w:val="006B4920"/>
    <w:rsid w:val="006B5561"/>
    <w:rsid w:val="006B646C"/>
    <w:rsid w:val="006B64ED"/>
    <w:rsid w:val="006B7345"/>
    <w:rsid w:val="006B79D1"/>
    <w:rsid w:val="006C278A"/>
    <w:rsid w:val="006C361F"/>
    <w:rsid w:val="006C3696"/>
    <w:rsid w:val="006C4C38"/>
    <w:rsid w:val="006C65A1"/>
    <w:rsid w:val="006C65DA"/>
    <w:rsid w:val="006D0F0A"/>
    <w:rsid w:val="006D1066"/>
    <w:rsid w:val="006D24B2"/>
    <w:rsid w:val="006D26D4"/>
    <w:rsid w:val="006D3D40"/>
    <w:rsid w:val="006D5390"/>
    <w:rsid w:val="006D5875"/>
    <w:rsid w:val="006D68A0"/>
    <w:rsid w:val="006E0887"/>
    <w:rsid w:val="006E1ED1"/>
    <w:rsid w:val="006E3CCD"/>
    <w:rsid w:val="006E3EDC"/>
    <w:rsid w:val="006E6157"/>
    <w:rsid w:val="006E6D6D"/>
    <w:rsid w:val="006E7996"/>
    <w:rsid w:val="006F0374"/>
    <w:rsid w:val="006F288E"/>
    <w:rsid w:val="006F2D45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155A"/>
    <w:rsid w:val="007221FB"/>
    <w:rsid w:val="007231E7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4DAB"/>
    <w:rsid w:val="0073543B"/>
    <w:rsid w:val="007368C6"/>
    <w:rsid w:val="00741D2F"/>
    <w:rsid w:val="00741DC7"/>
    <w:rsid w:val="00741E68"/>
    <w:rsid w:val="007423F7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5980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6A2"/>
    <w:rsid w:val="007E2BC9"/>
    <w:rsid w:val="007E643F"/>
    <w:rsid w:val="007E654D"/>
    <w:rsid w:val="007E7649"/>
    <w:rsid w:val="007E7F11"/>
    <w:rsid w:val="007F0753"/>
    <w:rsid w:val="007F133F"/>
    <w:rsid w:val="007F43F3"/>
    <w:rsid w:val="00800BB3"/>
    <w:rsid w:val="0080140B"/>
    <w:rsid w:val="00804B2E"/>
    <w:rsid w:val="00804F3B"/>
    <w:rsid w:val="008052FF"/>
    <w:rsid w:val="00805432"/>
    <w:rsid w:val="0080639F"/>
    <w:rsid w:val="00812BFD"/>
    <w:rsid w:val="00813246"/>
    <w:rsid w:val="00813664"/>
    <w:rsid w:val="00813AD8"/>
    <w:rsid w:val="0081477E"/>
    <w:rsid w:val="00815672"/>
    <w:rsid w:val="00817040"/>
    <w:rsid w:val="008203CC"/>
    <w:rsid w:val="00820E2C"/>
    <w:rsid w:val="008215D2"/>
    <w:rsid w:val="0082269F"/>
    <w:rsid w:val="008236E2"/>
    <w:rsid w:val="00824982"/>
    <w:rsid w:val="00824DCD"/>
    <w:rsid w:val="008250F6"/>
    <w:rsid w:val="00825E01"/>
    <w:rsid w:val="00825F88"/>
    <w:rsid w:val="0082635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83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22F9"/>
    <w:rsid w:val="0085480B"/>
    <w:rsid w:val="00854DD1"/>
    <w:rsid w:val="00855312"/>
    <w:rsid w:val="0085559C"/>
    <w:rsid w:val="008569CC"/>
    <w:rsid w:val="008576C0"/>
    <w:rsid w:val="00861CF9"/>
    <w:rsid w:val="00861E08"/>
    <w:rsid w:val="00862F1C"/>
    <w:rsid w:val="008641D1"/>
    <w:rsid w:val="00865689"/>
    <w:rsid w:val="008672EA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A50F9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D0781"/>
    <w:rsid w:val="008D0F2C"/>
    <w:rsid w:val="008D3489"/>
    <w:rsid w:val="008D3BDE"/>
    <w:rsid w:val="008E15B0"/>
    <w:rsid w:val="008E38C8"/>
    <w:rsid w:val="008E63E0"/>
    <w:rsid w:val="008E6628"/>
    <w:rsid w:val="008F03CB"/>
    <w:rsid w:val="008F207D"/>
    <w:rsid w:val="008F24E1"/>
    <w:rsid w:val="008F3043"/>
    <w:rsid w:val="008F4D65"/>
    <w:rsid w:val="008F7D39"/>
    <w:rsid w:val="0090068A"/>
    <w:rsid w:val="00901DD9"/>
    <w:rsid w:val="0090394B"/>
    <w:rsid w:val="00904D39"/>
    <w:rsid w:val="0090708C"/>
    <w:rsid w:val="00911879"/>
    <w:rsid w:val="00912236"/>
    <w:rsid w:val="009132EF"/>
    <w:rsid w:val="009143FE"/>
    <w:rsid w:val="00917EE9"/>
    <w:rsid w:val="00923E5A"/>
    <w:rsid w:val="00925C0B"/>
    <w:rsid w:val="009269BE"/>
    <w:rsid w:val="009300CD"/>
    <w:rsid w:val="0093023B"/>
    <w:rsid w:val="0093206F"/>
    <w:rsid w:val="009345D7"/>
    <w:rsid w:val="009362B8"/>
    <w:rsid w:val="00937856"/>
    <w:rsid w:val="00940C32"/>
    <w:rsid w:val="009427DD"/>
    <w:rsid w:val="00942E49"/>
    <w:rsid w:val="00943FA9"/>
    <w:rsid w:val="00944AD1"/>
    <w:rsid w:val="00946060"/>
    <w:rsid w:val="00946B6B"/>
    <w:rsid w:val="0094737C"/>
    <w:rsid w:val="00950228"/>
    <w:rsid w:val="00951138"/>
    <w:rsid w:val="009557D1"/>
    <w:rsid w:val="00960D5C"/>
    <w:rsid w:val="00961085"/>
    <w:rsid w:val="00961335"/>
    <w:rsid w:val="0096247A"/>
    <w:rsid w:val="00963011"/>
    <w:rsid w:val="0096391E"/>
    <w:rsid w:val="00964CC9"/>
    <w:rsid w:val="00967167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2FEF"/>
    <w:rsid w:val="009A390D"/>
    <w:rsid w:val="009A508B"/>
    <w:rsid w:val="009A60CF"/>
    <w:rsid w:val="009B00C7"/>
    <w:rsid w:val="009B0303"/>
    <w:rsid w:val="009B03B1"/>
    <w:rsid w:val="009B1A60"/>
    <w:rsid w:val="009B31C9"/>
    <w:rsid w:val="009B6701"/>
    <w:rsid w:val="009B6858"/>
    <w:rsid w:val="009C0EF9"/>
    <w:rsid w:val="009C21B4"/>
    <w:rsid w:val="009C2D38"/>
    <w:rsid w:val="009C6EB2"/>
    <w:rsid w:val="009C7F59"/>
    <w:rsid w:val="009D012D"/>
    <w:rsid w:val="009D30ED"/>
    <w:rsid w:val="009D3515"/>
    <w:rsid w:val="009D4B36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33D9"/>
    <w:rsid w:val="009F474A"/>
    <w:rsid w:val="009F65FB"/>
    <w:rsid w:val="00A0001E"/>
    <w:rsid w:val="00A01AC2"/>
    <w:rsid w:val="00A0259F"/>
    <w:rsid w:val="00A04F91"/>
    <w:rsid w:val="00A05883"/>
    <w:rsid w:val="00A06213"/>
    <w:rsid w:val="00A06ACD"/>
    <w:rsid w:val="00A104D5"/>
    <w:rsid w:val="00A12318"/>
    <w:rsid w:val="00A13402"/>
    <w:rsid w:val="00A144DB"/>
    <w:rsid w:val="00A14D65"/>
    <w:rsid w:val="00A2127A"/>
    <w:rsid w:val="00A23FEE"/>
    <w:rsid w:val="00A25FB0"/>
    <w:rsid w:val="00A27EF0"/>
    <w:rsid w:val="00A35303"/>
    <w:rsid w:val="00A3607D"/>
    <w:rsid w:val="00A37840"/>
    <w:rsid w:val="00A42F53"/>
    <w:rsid w:val="00A43450"/>
    <w:rsid w:val="00A439BE"/>
    <w:rsid w:val="00A4490B"/>
    <w:rsid w:val="00A4644A"/>
    <w:rsid w:val="00A50C43"/>
    <w:rsid w:val="00A51F9B"/>
    <w:rsid w:val="00A52492"/>
    <w:rsid w:val="00A52C66"/>
    <w:rsid w:val="00A56D11"/>
    <w:rsid w:val="00A56EAB"/>
    <w:rsid w:val="00A57670"/>
    <w:rsid w:val="00A57B7F"/>
    <w:rsid w:val="00A60728"/>
    <w:rsid w:val="00A610DE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D57"/>
    <w:rsid w:val="00A8025B"/>
    <w:rsid w:val="00A816FA"/>
    <w:rsid w:val="00A84C27"/>
    <w:rsid w:val="00A94723"/>
    <w:rsid w:val="00A9597B"/>
    <w:rsid w:val="00A97B03"/>
    <w:rsid w:val="00AA5B42"/>
    <w:rsid w:val="00AB3534"/>
    <w:rsid w:val="00AB3FAC"/>
    <w:rsid w:val="00AB707D"/>
    <w:rsid w:val="00AB7467"/>
    <w:rsid w:val="00AC2A4A"/>
    <w:rsid w:val="00AC6496"/>
    <w:rsid w:val="00AC777C"/>
    <w:rsid w:val="00AC7803"/>
    <w:rsid w:val="00AC7D3C"/>
    <w:rsid w:val="00AD28BA"/>
    <w:rsid w:val="00AD2EA0"/>
    <w:rsid w:val="00AD3111"/>
    <w:rsid w:val="00AD3CEC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3727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213C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2489"/>
    <w:rsid w:val="00B34DCE"/>
    <w:rsid w:val="00B35B50"/>
    <w:rsid w:val="00B37394"/>
    <w:rsid w:val="00B37A01"/>
    <w:rsid w:val="00B40A7C"/>
    <w:rsid w:val="00B4156C"/>
    <w:rsid w:val="00B42463"/>
    <w:rsid w:val="00B42721"/>
    <w:rsid w:val="00B445D2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879FA"/>
    <w:rsid w:val="00B9103B"/>
    <w:rsid w:val="00B919B2"/>
    <w:rsid w:val="00B91C0D"/>
    <w:rsid w:val="00B9251E"/>
    <w:rsid w:val="00B92D98"/>
    <w:rsid w:val="00B93C59"/>
    <w:rsid w:val="00B95403"/>
    <w:rsid w:val="00B96120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2A9F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739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D7F93"/>
    <w:rsid w:val="00BE0C58"/>
    <w:rsid w:val="00BE1810"/>
    <w:rsid w:val="00BE1A23"/>
    <w:rsid w:val="00BE249E"/>
    <w:rsid w:val="00BE4F73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5E02"/>
    <w:rsid w:val="00C26F30"/>
    <w:rsid w:val="00C32218"/>
    <w:rsid w:val="00C33BFD"/>
    <w:rsid w:val="00C3408F"/>
    <w:rsid w:val="00C34F60"/>
    <w:rsid w:val="00C45890"/>
    <w:rsid w:val="00C46644"/>
    <w:rsid w:val="00C52CCA"/>
    <w:rsid w:val="00C55A5C"/>
    <w:rsid w:val="00C570AC"/>
    <w:rsid w:val="00C67627"/>
    <w:rsid w:val="00C7257D"/>
    <w:rsid w:val="00C7311B"/>
    <w:rsid w:val="00C73123"/>
    <w:rsid w:val="00C73BA4"/>
    <w:rsid w:val="00C7427F"/>
    <w:rsid w:val="00C742B0"/>
    <w:rsid w:val="00C84370"/>
    <w:rsid w:val="00C86BC4"/>
    <w:rsid w:val="00C940BC"/>
    <w:rsid w:val="00C95024"/>
    <w:rsid w:val="00C95E80"/>
    <w:rsid w:val="00C975C6"/>
    <w:rsid w:val="00C97CF3"/>
    <w:rsid w:val="00CA2B26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3A0"/>
    <w:rsid w:val="00CB35C1"/>
    <w:rsid w:val="00CB7C2B"/>
    <w:rsid w:val="00CB7E42"/>
    <w:rsid w:val="00CC46A8"/>
    <w:rsid w:val="00CC4762"/>
    <w:rsid w:val="00CC4F62"/>
    <w:rsid w:val="00CC5619"/>
    <w:rsid w:val="00CC6AF0"/>
    <w:rsid w:val="00CC7C0D"/>
    <w:rsid w:val="00CD07ED"/>
    <w:rsid w:val="00CD1ED0"/>
    <w:rsid w:val="00CD1FD7"/>
    <w:rsid w:val="00CD4682"/>
    <w:rsid w:val="00CD4ECC"/>
    <w:rsid w:val="00CE020A"/>
    <w:rsid w:val="00CE0374"/>
    <w:rsid w:val="00CE18C3"/>
    <w:rsid w:val="00CE2AAB"/>
    <w:rsid w:val="00CE2F6F"/>
    <w:rsid w:val="00CE3746"/>
    <w:rsid w:val="00CE4BB6"/>
    <w:rsid w:val="00CE6514"/>
    <w:rsid w:val="00CE72E4"/>
    <w:rsid w:val="00CF0C0B"/>
    <w:rsid w:val="00CF242A"/>
    <w:rsid w:val="00CF46BC"/>
    <w:rsid w:val="00CF46F6"/>
    <w:rsid w:val="00CF6C1C"/>
    <w:rsid w:val="00CF6F31"/>
    <w:rsid w:val="00D024FC"/>
    <w:rsid w:val="00D03DB2"/>
    <w:rsid w:val="00D03E90"/>
    <w:rsid w:val="00D0508E"/>
    <w:rsid w:val="00D062B3"/>
    <w:rsid w:val="00D06ED8"/>
    <w:rsid w:val="00D20EF5"/>
    <w:rsid w:val="00D21758"/>
    <w:rsid w:val="00D223F4"/>
    <w:rsid w:val="00D23214"/>
    <w:rsid w:val="00D24593"/>
    <w:rsid w:val="00D25E47"/>
    <w:rsid w:val="00D32358"/>
    <w:rsid w:val="00D332DA"/>
    <w:rsid w:val="00D34652"/>
    <w:rsid w:val="00D3483F"/>
    <w:rsid w:val="00D37FB9"/>
    <w:rsid w:val="00D403F2"/>
    <w:rsid w:val="00D42645"/>
    <w:rsid w:val="00D42808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1C6B"/>
    <w:rsid w:val="00D81EC2"/>
    <w:rsid w:val="00D820D6"/>
    <w:rsid w:val="00D840A9"/>
    <w:rsid w:val="00D8603C"/>
    <w:rsid w:val="00D8715D"/>
    <w:rsid w:val="00D91526"/>
    <w:rsid w:val="00D916E8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A7C63"/>
    <w:rsid w:val="00DB06F0"/>
    <w:rsid w:val="00DB1647"/>
    <w:rsid w:val="00DB21FE"/>
    <w:rsid w:val="00DB4185"/>
    <w:rsid w:val="00DB4C99"/>
    <w:rsid w:val="00DB5109"/>
    <w:rsid w:val="00DB5CB8"/>
    <w:rsid w:val="00DB6E13"/>
    <w:rsid w:val="00DC3DBA"/>
    <w:rsid w:val="00DC4BA9"/>
    <w:rsid w:val="00DC776C"/>
    <w:rsid w:val="00DD0CE2"/>
    <w:rsid w:val="00DD13A1"/>
    <w:rsid w:val="00DD1B3B"/>
    <w:rsid w:val="00DD38F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13A7"/>
    <w:rsid w:val="00E22336"/>
    <w:rsid w:val="00E246B6"/>
    <w:rsid w:val="00E255B0"/>
    <w:rsid w:val="00E26083"/>
    <w:rsid w:val="00E30031"/>
    <w:rsid w:val="00E3069C"/>
    <w:rsid w:val="00E31628"/>
    <w:rsid w:val="00E31BD7"/>
    <w:rsid w:val="00E325F0"/>
    <w:rsid w:val="00E32C94"/>
    <w:rsid w:val="00E32D57"/>
    <w:rsid w:val="00E33ACD"/>
    <w:rsid w:val="00E34D68"/>
    <w:rsid w:val="00E3718E"/>
    <w:rsid w:val="00E37BE5"/>
    <w:rsid w:val="00E43AA8"/>
    <w:rsid w:val="00E511F3"/>
    <w:rsid w:val="00E516E1"/>
    <w:rsid w:val="00E52472"/>
    <w:rsid w:val="00E53916"/>
    <w:rsid w:val="00E53A70"/>
    <w:rsid w:val="00E54FC0"/>
    <w:rsid w:val="00E56506"/>
    <w:rsid w:val="00E57A8F"/>
    <w:rsid w:val="00E57BB2"/>
    <w:rsid w:val="00E57FB6"/>
    <w:rsid w:val="00E61AA0"/>
    <w:rsid w:val="00E626C4"/>
    <w:rsid w:val="00E62D49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4E6C"/>
    <w:rsid w:val="00EA5669"/>
    <w:rsid w:val="00EA7F55"/>
    <w:rsid w:val="00EB0BA1"/>
    <w:rsid w:val="00EB456C"/>
    <w:rsid w:val="00EB536C"/>
    <w:rsid w:val="00EB5538"/>
    <w:rsid w:val="00EB6643"/>
    <w:rsid w:val="00EB6EA6"/>
    <w:rsid w:val="00EB75D2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59D1"/>
    <w:rsid w:val="00EF7D11"/>
    <w:rsid w:val="00F0146D"/>
    <w:rsid w:val="00F01CB6"/>
    <w:rsid w:val="00F04EF2"/>
    <w:rsid w:val="00F11195"/>
    <w:rsid w:val="00F16C7B"/>
    <w:rsid w:val="00F2021A"/>
    <w:rsid w:val="00F21111"/>
    <w:rsid w:val="00F2365C"/>
    <w:rsid w:val="00F24A7F"/>
    <w:rsid w:val="00F24FA8"/>
    <w:rsid w:val="00F27FB2"/>
    <w:rsid w:val="00F305A6"/>
    <w:rsid w:val="00F30765"/>
    <w:rsid w:val="00F30ABA"/>
    <w:rsid w:val="00F30E72"/>
    <w:rsid w:val="00F310EE"/>
    <w:rsid w:val="00F31247"/>
    <w:rsid w:val="00F312C8"/>
    <w:rsid w:val="00F31645"/>
    <w:rsid w:val="00F32083"/>
    <w:rsid w:val="00F33DC7"/>
    <w:rsid w:val="00F354F0"/>
    <w:rsid w:val="00F37CF4"/>
    <w:rsid w:val="00F40A5B"/>
    <w:rsid w:val="00F42496"/>
    <w:rsid w:val="00F44B26"/>
    <w:rsid w:val="00F463AE"/>
    <w:rsid w:val="00F50CBF"/>
    <w:rsid w:val="00F535B4"/>
    <w:rsid w:val="00F54068"/>
    <w:rsid w:val="00F56367"/>
    <w:rsid w:val="00F62BAD"/>
    <w:rsid w:val="00F652DB"/>
    <w:rsid w:val="00F65BA3"/>
    <w:rsid w:val="00F65E24"/>
    <w:rsid w:val="00F677D0"/>
    <w:rsid w:val="00F72BC5"/>
    <w:rsid w:val="00F7399F"/>
    <w:rsid w:val="00F73DEB"/>
    <w:rsid w:val="00F74064"/>
    <w:rsid w:val="00F74AA7"/>
    <w:rsid w:val="00F7518F"/>
    <w:rsid w:val="00F76EBE"/>
    <w:rsid w:val="00F7748A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72B4"/>
    <w:rsid w:val="00F97A95"/>
    <w:rsid w:val="00FA0087"/>
    <w:rsid w:val="00FA1687"/>
    <w:rsid w:val="00FA3929"/>
    <w:rsid w:val="00FA4311"/>
    <w:rsid w:val="00FA540B"/>
    <w:rsid w:val="00FA55D2"/>
    <w:rsid w:val="00FA64F5"/>
    <w:rsid w:val="00FA66D9"/>
    <w:rsid w:val="00FA6E6B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71AA"/>
    <w:rsid w:val="00FE77C5"/>
    <w:rsid w:val="00FE7DDB"/>
    <w:rsid w:val="00FF137A"/>
    <w:rsid w:val="00FF172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0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5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2155A"/>
    <w:rPr>
      <w:b/>
      <w:bCs/>
      <w:sz w:val="27"/>
      <w:szCs w:val="27"/>
    </w:rPr>
  </w:style>
  <w:style w:type="character" w:styleId="a6">
    <w:name w:val="Hyperlink"/>
    <w:basedOn w:val="a0"/>
    <w:unhideWhenUsed/>
    <w:rsid w:val="00C3221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461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0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5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2155A"/>
    <w:rPr>
      <w:b/>
      <w:bCs/>
      <w:sz w:val="27"/>
      <w:szCs w:val="27"/>
    </w:rPr>
  </w:style>
  <w:style w:type="character" w:styleId="a6">
    <w:name w:val="Hyperlink"/>
    <w:basedOn w:val="a0"/>
    <w:unhideWhenUsed/>
    <w:rsid w:val="00C3221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461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CAC3-B580-4229-B149-86117FED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2023-02-04T10:22:00Z</cp:lastPrinted>
  <dcterms:created xsi:type="dcterms:W3CDTF">2025-04-19T06:58:00Z</dcterms:created>
  <dcterms:modified xsi:type="dcterms:W3CDTF">2025-04-19T07:22:00Z</dcterms:modified>
</cp:coreProperties>
</file>