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5CE" w:rsidRDefault="00FB65CE">
      <w:pPr>
        <w:pStyle w:val="ConsPlusTitlePage"/>
      </w:pPr>
      <w:r>
        <w:t xml:space="preserve">Документ предоставлен </w:t>
      </w:r>
      <w:hyperlink r:id="rId5">
        <w:r>
          <w:rPr>
            <w:color w:val="0000FF"/>
          </w:rPr>
          <w:t>КонсультантПлюс</w:t>
        </w:r>
      </w:hyperlink>
      <w:r>
        <w:br/>
      </w:r>
    </w:p>
    <w:p w:rsidR="00FB65CE" w:rsidRDefault="00FB65CE">
      <w:pPr>
        <w:pStyle w:val="ConsPlusNormal"/>
        <w:jc w:val="both"/>
        <w:outlineLvl w:val="0"/>
      </w:pPr>
    </w:p>
    <w:p w:rsidR="00FB65CE" w:rsidRDefault="00FB65CE">
      <w:pPr>
        <w:pStyle w:val="ConsPlusNormal"/>
        <w:jc w:val="both"/>
        <w:outlineLvl w:val="0"/>
      </w:pPr>
      <w:r>
        <w:t>Зарегистрировано в Управлении Минюста России по УР 6 декабря 2012 г. N RU18000201200858</w:t>
      </w:r>
    </w:p>
    <w:p w:rsidR="00FB65CE" w:rsidRDefault="00FB65CE">
      <w:pPr>
        <w:pStyle w:val="ConsPlusNormal"/>
        <w:pBdr>
          <w:bottom w:val="single" w:sz="6" w:space="0" w:color="auto"/>
        </w:pBdr>
        <w:spacing w:before="100" w:after="100"/>
        <w:jc w:val="both"/>
        <w:rPr>
          <w:sz w:val="2"/>
          <w:szCs w:val="2"/>
        </w:rPr>
      </w:pPr>
    </w:p>
    <w:p w:rsidR="00FB65CE" w:rsidRDefault="00FB65C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FB65CE">
        <w:tc>
          <w:tcPr>
            <w:tcW w:w="4677" w:type="dxa"/>
            <w:tcBorders>
              <w:top w:val="nil"/>
              <w:left w:val="nil"/>
              <w:bottom w:val="nil"/>
              <w:right w:val="nil"/>
            </w:tcBorders>
          </w:tcPr>
          <w:p w:rsidR="00FB65CE" w:rsidRDefault="00FB65CE">
            <w:pPr>
              <w:pStyle w:val="ConsPlusNormal"/>
            </w:pPr>
            <w:r>
              <w:t>28 ноября 2012 года</w:t>
            </w:r>
          </w:p>
        </w:tc>
        <w:tc>
          <w:tcPr>
            <w:tcW w:w="4677" w:type="dxa"/>
            <w:tcBorders>
              <w:top w:val="nil"/>
              <w:left w:val="nil"/>
              <w:bottom w:val="nil"/>
              <w:right w:val="nil"/>
            </w:tcBorders>
          </w:tcPr>
          <w:p w:rsidR="00FB65CE" w:rsidRDefault="00FB65CE">
            <w:pPr>
              <w:pStyle w:val="ConsPlusNormal"/>
              <w:jc w:val="right"/>
            </w:pPr>
            <w:r>
              <w:t>N 63-РЗ</w:t>
            </w:r>
          </w:p>
        </w:tc>
      </w:tr>
    </w:tbl>
    <w:p w:rsidR="00FB65CE" w:rsidRDefault="00FB65CE">
      <w:pPr>
        <w:pStyle w:val="ConsPlusNormal"/>
        <w:pBdr>
          <w:bottom w:val="single" w:sz="6" w:space="0" w:color="auto"/>
        </w:pBdr>
        <w:spacing w:before="100" w:after="100"/>
        <w:jc w:val="both"/>
        <w:rPr>
          <w:sz w:val="2"/>
          <w:szCs w:val="2"/>
        </w:rPr>
      </w:pPr>
    </w:p>
    <w:p w:rsidR="00FB65CE" w:rsidRDefault="00FB65CE">
      <w:pPr>
        <w:pStyle w:val="ConsPlusNormal"/>
        <w:jc w:val="both"/>
      </w:pPr>
    </w:p>
    <w:p w:rsidR="00FB65CE" w:rsidRDefault="00FB65CE">
      <w:pPr>
        <w:pStyle w:val="ConsPlusTitle"/>
        <w:jc w:val="center"/>
      </w:pPr>
      <w:r>
        <w:t>ЗАКОН</w:t>
      </w:r>
    </w:p>
    <w:p w:rsidR="00FB65CE" w:rsidRDefault="00FB65CE">
      <w:pPr>
        <w:pStyle w:val="ConsPlusTitle"/>
        <w:jc w:val="center"/>
      </w:pPr>
      <w:r>
        <w:t>УДМУРТСКОЙ РЕСПУБЛИКИ</w:t>
      </w:r>
    </w:p>
    <w:p w:rsidR="00FB65CE" w:rsidRDefault="00FB65CE">
      <w:pPr>
        <w:pStyle w:val="ConsPlusTitle"/>
        <w:jc w:val="center"/>
      </w:pPr>
    </w:p>
    <w:p w:rsidR="00FB65CE" w:rsidRDefault="00FB65CE">
      <w:pPr>
        <w:pStyle w:val="ConsPlusTitle"/>
        <w:jc w:val="center"/>
      </w:pPr>
      <w:r>
        <w:t>О ПАТЕНТНОЙ СИСТЕМЕ НАЛОГООБЛОЖЕНИЯ В УДМУРТСКОЙ РЕСПУБЛИКЕ</w:t>
      </w:r>
    </w:p>
    <w:p w:rsidR="00FB65CE" w:rsidRDefault="00FB65CE">
      <w:pPr>
        <w:pStyle w:val="ConsPlusNormal"/>
        <w:jc w:val="both"/>
      </w:pPr>
    </w:p>
    <w:p w:rsidR="00FB65CE" w:rsidRDefault="00FB65CE">
      <w:pPr>
        <w:pStyle w:val="ConsPlusNormal"/>
        <w:jc w:val="right"/>
      </w:pPr>
      <w:proofErr w:type="gramStart"/>
      <w:r>
        <w:t>Принят</w:t>
      </w:r>
      <w:proofErr w:type="gramEnd"/>
    </w:p>
    <w:p w:rsidR="00FB65CE" w:rsidRDefault="00FB65CE">
      <w:pPr>
        <w:pStyle w:val="ConsPlusNormal"/>
        <w:jc w:val="right"/>
      </w:pPr>
      <w:r>
        <w:t>Государственным Советом</w:t>
      </w:r>
    </w:p>
    <w:p w:rsidR="00FB65CE" w:rsidRDefault="00FB65CE">
      <w:pPr>
        <w:pStyle w:val="ConsPlusNormal"/>
        <w:jc w:val="right"/>
      </w:pPr>
      <w:r>
        <w:t>Удмуртской Республики</w:t>
      </w:r>
    </w:p>
    <w:p w:rsidR="00FB65CE" w:rsidRDefault="00FB65CE">
      <w:pPr>
        <w:pStyle w:val="ConsPlusNormal"/>
        <w:jc w:val="right"/>
      </w:pPr>
      <w:r>
        <w:t xml:space="preserve">27 ноября 2012 г. </w:t>
      </w:r>
      <w:hyperlink r:id="rId6">
        <w:r>
          <w:rPr>
            <w:color w:val="0000FF"/>
          </w:rPr>
          <w:t>N 42-V</w:t>
        </w:r>
      </w:hyperlink>
    </w:p>
    <w:p w:rsidR="00FB65CE" w:rsidRDefault="00FB6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5CE" w:rsidRDefault="00FB6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5CE" w:rsidRDefault="00FB6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5CE" w:rsidRDefault="00FB65CE">
            <w:pPr>
              <w:pStyle w:val="ConsPlusNormal"/>
              <w:jc w:val="center"/>
            </w:pPr>
            <w:r>
              <w:rPr>
                <w:color w:val="392C69"/>
              </w:rPr>
              <w:t>Список изменяющих документов</w:t>
            </w:r>
          </w:p>
          <w:p w:rsidR="00FB65CE" w:rsidRDefault="00FB65CE">
            <w:pPr>
              <w:pStyle w:val="ConsPlusNormal"/>
              <w:jc w:val="center"/>
            </w:pPr>
            <w:proofErr w:type="gramStart"/>
            <w:r>
              <w:rPr>
                <w:color w:val="392C69"/>
              </w:rPr>
              <w:t xml:space="preserve">(в ред. Законов УР от 11.11.2013 </w:t>
            </w:r>
            <w:hyperlink r:id="rId7">
              <w:r>
                <w:rPr>
                  <w:color w:val="0000FF"/>
                </w:rPr>
                <w:t>N 65-РЗ</w:t>
              </w:r>
            </w:hyperlink>
            <w:r>
              <w:rPr>
                <w:color w:val="392C69"/>
              </w:rPr>
              <w:t xml:space="preserve">, от 20.11.2014 </w:t>
            </w:r>
            <w:hyperlink r:id="rId8">
              <w:r>
                <w:rPr>
                  <w:color w:val="0000FF"/>
                </w:rPr>
                <w:t>N 66-РЗ</w:t>
              </w:r>
            </w:hyperlink>
            <w:r>
              <w:rPr>
                <w:color w:val="392C69"/>
              </w:rPr>
              <w:t>,</w:t>
            </w:r>
            <w:proofErr w:type="gramEnd"/>
          </w:p>
          <w:p w:rsidR="00FB65CE" w:rsidRDefault="00FB65CE">
            <w:pPr>
              <w:pStyle w:val="ConsPlusNormal"/>
              <w:jc w:val="center"/>
            </w:pPr>
            <w:r>
              <w:rPr>
                <w:color w:val="392C69"/>
              </w:rPr>
              <w:t xml:space="preserve">от 05.11.2015 </w:t>
            </w:r>
            <w:hyperlink r:id="rId9">
              <w:r>
                <w:rPr>
                  <w:color w:val="0000FF"/>
                </w:rPr>
                <w:t>N 69-РЗ</w:t>
              </w:r>
            </w:hyperlink>
            <w:r>
              <w:rPr>
                <w:color w:val="392C69"/>
              </w:rPr>
              <w:t xml:space="preserve">, от 29.11.2018 </w:t>
            </w:r>
            <w:hyperlink r:id="rId10">
              <w:r>
                <w:rPr>
                  <w:color w:val="0000FF"/>
                </w:rPr>
                <w:t>N 75-РЗ</w:t>
              </w:r>
            </w:hyperlink>
            <w:r>
              <w:rPr>
                <w:color w:val="392C69"/>
              </w:rPr>
              <w:t xml:space="preserve">, от 30.11.2020 </w:t>
            </w:r>
            <w:hyperlink r:id="rId11">
              <w:r>
                <w:rPr>
                  <w:color w:val="0000FF"/>
                </w:rPr>
                <w:t>N 78-РЗ</w:t>
              </w:r>
            </w:hyperlink>
            <w:r>
              <w:rPr>
                <w:color w:val="392C69"/>
              </w:rPr>
              <w:t>,</w:t>
            </w:r>
          </w:p>
          <w:p w:rsidR="00FB65CE" w:rsidRDefault="00FB65CE">
            <w:pPr>
              <w:pStyle w:val="ConsPlusNormal"/>
              <w:jc w:val="center"/>
            </w:pPr>
            <w:r>
              <w:rPr>
                <w:color w:val="392C69"/>
              </w:rPr>
              <w:t xml:space="preserve">от 20.02.2021 </w:t>
            </w:r>
            <w:hyperlink r:id="rId12">
              <w:r>
                <w:rPr>
                  <w:color w:val="0000FF"/>
                </w:rPr>
                <w:t>N 6-РЗ</w:t>
              </w:r>
            </w:hyperlink>
            <w:r>
              <w:rPr>
                <w:color w:val="392C69"/>
              </w:rPr>
              <w:t xml:space="preserve">, от 30.11.2021 </w:t>
            </w:r>
            <w:hyperlink r:id="rId13">
              <w:r>
                <w:rPr>
                  <w:color w:val="0000FF"/>
                </w:rPr>
                <w:t>N 125-РЗ</w:t>
              </w:r>
            </w:hyperlink>
            <w:r>
              <w:rPr>
                <w:color w:val="392C69"/>
              </w:rPr>
              <w:t xml:space="preserve">, от 13.12.2023 </w:t>
            </w:r>
            <w:hyperlink r:id="rId14">
              <w:r>
                <w:rPr>
                  <w:color w:val="0000FF"/>
                </w:rPr>
                <w:t>N 108-РЗ</w:t>
              </w:r>
            </w:hyperlink>
            <w:r>
              <w:rPr>
                <w:color w:val="392C69"/>
              </w:rPr>
              <w:t>,</w:t>
            </w:r>
          </w:p>
          <w:p w:rsidR="00FB65CE" w:rsidRDefault="00FB65CE">
            <w:pPr>
              <w:pStyle w:val="ConsPlusNormal"/>
              <w:jc w:val="center"/>
            </w:pPr>
            <w:r>
              <w:rPr>
                <w:color w:val="392C69"/>
              </w:rPr>
              <w:t xml:space="preserve">от 25.03.2024 </w:t>
            </w:r>
            <w:hyperlink r:id="rId15">
              <w:r>
                <w:rPr>
                  <w:color w:val="0000FF"/>
                </w:rPr>
                <w:t>N 4-РЗ</w:t>
              </w:r>
            </w:hyperlink>
            <w:r>
              <w:rPr>
                <w:color w:val="392C69"/>
              </w:rPr>
              <w:t xml:space="preserve">, от 25.11.2024 </w:t>
            </w:r>
            <w:hyperlink r:id="rId16">
              <w:r>
                <w:rPr>
                  <w:color w:val="0000FF"/>
                </w:rPr>
                <w:t>N 63-РЗ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B65CE" w:rsidRDefault="00FB65CE">
            <w:pPr>
              <w:pStyle w:val="ConsPlusNormal"/>
            </w:pPr>
          </w:p>
        </w:tc>
      </w:tr>
    </w:tbl>
    <w:p w:rsidR="00FB65CE" w:rsidRDefault="00FB65CE">
      <w:pPr>
        <w:pStyle w:val="ConsPlusNormal"/>
        <w:jc w:val="both"/>
      </w:pPr>
    </w:p>
    <w:p w:rsidR="00FB65CE" w:rsidRDefault="00FB65CE">
      <w:pPr>
        <w:pStyle w:val="ConsPlusTitle"/>
        <w:ind w:firstLine="540"/>
        <w:jc w:val="both"/>
        <w:outlineLvl w:val="1"/>
      </w:pPr>
      <w:r>
        <w:t>Статья 1. Размеры потенциально возможного к получению индивидуальными предпринимателями годового дохода</w:t>
      </w:r>
    </w:p>
    <w:p w:rsidR="00FB65CE" w:rsidRDefault="00FB65CE">
      <w:pPr>
        <w:pStyle w:val="ConsPlusNormal"/>
        <w:jc w:val="both"/>
      </w:pPr>
    </w:p>
    <w:p w:rsidR="00FB65CE" w:rsidRDefault="00FB65CE">
      <w:pPr>
        <w:pStyle w:val="ConsPlusNormal"/>
        <w:ind w:firstLine="540"/>
        <w:jc w:val="both"/>
      </w:pPr>
      <w:r>
        <w:t xml:space="preserve">(в ред. </w:t>
      </w:r>
      <w:hyperlink r:id="rId17">
        <w:r>
          <w:rPr>
            <w:color w:val="0000FF"/>
          </w:rPr>
          <w:t>Закона</w:t>
        </w:r>
      </w:hyperlink>
      <w:r>
        <w:t xml:space="preserve"> УР от 20.11.2014 N 66-РЗ)</w:t>
      </w:r>
    </w:p>
    <w:p w:rsidR="00FB65CE" w:rsidRDefault="00FB65CE">
      <w:pPr>
        <w:pStyle w:val="ConsPlusNormal"/>
        <w:jc w:val="both"/>
      </w:pPr>
    </w:p>
    <w:p w:rsidR="00FB65CE" w:rsidRDefault="00FB65CE">
      <w:pPr>
        <w:pStyle w:val="ConsPlusNormal"/>
        <w:ind w:firstLine="540"/>
        <w:jc w:val="both"/>
      </w:pPr>
      <w:bookmarkStart w:id="0" w:name="P26"/>
      <w:bookmarkEnd w:id="0"/>
      <w:r>
        <w:t xml:space="preserve">1. Установить на 2025 год размеры потенциально возможного к получению индивидуальными предпринимателями годового дохода по видам предпринимательской деятельности, в отношении которых применяется </w:t>
      </w:r>
      <w:hyperlink r:id="rId18">
        <w:r>
          <w:rPr>
            <w:color w:val="0000FF"/>
          </w:rPr>
          <w:t>патентная система налогообложения</w:t>
        </w:r>
      </w:hyperlink>
      <w:r>
        <w:t>, согласно приложению к настоящему Закону.</w:t>
      </w:r>
    </w:p>
    <w:p w:rsidR="00FB65CE" w:rsidRDefault="00FB65CE">
      <w:pPr>
        <w:pStyle w:val="ConsPlusNormal"/>
        <w:jc w:val="both"/>
      </w:pPr>
      <w:r>
        <w:t>(</w:t>
      </w:r>
      <w:proofErr w:type="gramStart"/>
      <w:r>
        <w:t>ч</w:t>
      </w:r>
      <w:proofErr w:type="gramEnd"/>
      <w:r>
        <w:t xml:space="preserve">асть 1 в ред. </w:t>
      </w:r>
      <w:hyperlink r:id="rId19">
        <w:r>
          <w:rPr>
            <w:color w:val="0000FF"/>
          </w:rPr>
          <w:t>Закона</w:t>
        </w:r>
      </w:hyperlink>
      <w:r>
        <w:t xml:space="preserve"> УР от 25.11.2024 N 63-РЗ)</w:t>
      </w:r>
    </w:p>
    <w:p w:rsidR="00FB65CE" w:rsidRDefault="00FB65CE">
      <w:pPr>
        <w:pStyle w:val="ConsPlusNormal"/>
        <w:spacing w:before="220"/>
        <w:ind w:firstLine="540"/>
        <w:jc w:val="both"/>
      </w:pPr>
      <w:r>
        <w:t>2. Размер потенциально возможного к получению индивидуальными предпринимателями годового дохода дифференцируется с учетом территории действия патентов по следующим группам:</w:t>
      </w:r>
    </w:p>
    <w:p w:rsidR="00FB65CE" w:rsidRDefault="00FB65CE">
      <w:pPr>
        <w:pStyle w:val="ConsPlusNormal"/>
        <w:spacing w:before="220"/>
        <w:ind w:firstLine="540"/>
        <w:jc w:val="both"/>
      </w:pPr>
      <w:r>
        <w:t>первая группа - муниципальное образование "Город Ижевск";</w:t>
      </w:r>
    </w:p>
    <w:p w:rsidR="00FB65CE" w:rsidRDefault="00FB65CE">
      <w:pPr>
        <w:pStyle w:val="ConsPlusNormal"/>
        <w:spacing w:before="220"/>
        <w:ind w:firstLine="540"/>
        <w:jc w:val="both"/>
      </w:pPr>
      <w:r>
        <w:t>вторая группа - муниципальное образование "Городской округ город Воткинск Удмуртской Республики", муниципальное образование "Городской округ "Город Глазов" Удмуртской Республики", муниципальное образование городской округ город Можга Удмуртской Республики, муниципальное образование "Городской округ город Сарапул Удмуртской Республики";</w:t>
      </w:r>
    </w:p>
    <w:p w:rsidR="00FB65CE" w:rsidRDefault="00FB65CE">
      <w:pPr>
        <w:pStyle w:val="ConsPlusNormal"/>
        <w:jc w:val="both"/>
      </w:pPr>
      <w:r>
        <w:t xml:space="preserve">(в ред. Законов УР от 13.12.2023 </w:t>
      </w:r>
      <w:hyperlink r:id="rId20">
        <w:r>
          <w:rPr>
            <w:color w:val="0000FF"/>
          </w:rPr>
          <w:t>N 108-РЗ</w:t>
        </w:r>
      </w:hyperlink>
      <w:r>
        <w:t xml:space="preserve">, от 25.03.2024 </w:t>
      </w:r>
      <w:hyperlink r:id="rId21">
        <w:r>
          <w:rPr>
            <w:color w:val="0000FF"/>
          </w:rPr>
          <w:t>N 4-РЗ</w:t>
        </w:r>
      </w:hyperlink>
      <w:r>
        <w:t>)</w:t>
      </w:r>
    </w:p>
    <w:p w:rsidR="00FB65CE" w:rsidRDefault="00FB65CE">
      <w:pPr>
        <w:pStyle w:val="ConsPlusNormal"/>
        <w:spacing w:before="220"/>
        <w:ind w:firstLine="540"/>
        <w:jc w:val="both"/>
      </w:pPr>
      <w:r>
        <w:t>третья группа - муниципальные округа, образованные на территории Удмуртской Республики.</w:t>
      </w:r>
    </w:p>
    <w:p w:rsidR="00FB65CE" w:rsidRDefault="00FB65CE">
      <w:pPr>
        <w:pStyle w:val="ConsPlusNormal"/>
        <w:jc w:val="both"/>
      </w:pPr>
      <w:r>
        <w:t xml:space="preserve">(часть 2 в ред. </w:t>
      </w:r>
      <w:hyperlink r:id="rId22">
        <w:r>
          <w:rPr>
            <w:color w:val="0000FF"/>
          </w:rPr>
          <w:t>Закона</w:t>
        </w:r>
      </w:hyperlink>
      <w:r>
        <w:t xml:space="preserve"> УР от 30.11.2021 N 125-РЗ)</w:t>
      </w:r>
    </w:p>
    <w:p w:rsidR="00FB65CE" w:rsidRDefault="00FB65CE">
      <w:pPr>
        <w:pStyle w:val="ConsPlusNormal"/>
        <w:spacing w:before="220"/>
        <w:ind w:firstLine="540"/>
        <w:jc w:val="both"/>
      </w:pPr>
      <w:r>
        <w:t xml:space="preserve">3. </w:t>
      </w:r>
      <w:proofErr w:type="gramStart"/>
      <w:r>
        <w:t xml:space="preserve">Размеры потенциально возможного к получению индивидуальными предпринимателями годового дохода по видам предпринимательской деятельности, в отношении которых </w:t>
      </w:r>
      <w:r>
        <w:lastRenderedPageBreak/>
        <w:t xml:space="preserve">применяется патентная система налогообложения, установленные в соответствии с </w:t>
      </w:r>
      <w:hyperlink w:anchor="P26">
        <w:r>
          <w:rPr>
            <w:color w:val="0000FF"/>
          </w:rPr>
          <w:t>частью 1</w:t>
        </w:r>
      </w:hyperlink>
      <w:r>
        <w:t xml:space="preserve"> настоящей статьи, применяются в следующем календарном году (следующих календарных годах), если они не изменены законом Удмуртской Республики и подлежат ежегодной индексации на коэффициент-дефлятор, установленный на соответствующий календарный год.</w:t>
      </w:r>
      <w:proofErr w:type="gramEnd"/>
    </w:p>
    <w:p w:rsidR="00FB65CE" w:rsidRDefault="00FB65CE">
      <w:pPr>
        <w:pStyle w:val="ConsPlusNormal"/>
        <w:jc w:val="both"/>
      </w:pPr>
      <w:r>
        <w:t xml:space="preserve">(часть 3 введена </w:t>
      </w:r>
      <w:hyperlink r:id="rId23">
        <w:r>
          <w:rPr>
            <w:color w:val="0000FF"/>
          </w:rPr>
          <w:t>Законом</w:t>
        </w:r>
      </w:hyperlink>
      <w:r>
        <w:t xml:space="preserve"> УР от 25.11.2024 N 63-РЗ)</w:t>
      </w:r>
    </w:p>
    <w:p w:rsidR="00FB65CE" w:rsidRDefault="00FB65CE">
      <w:pPr>
        <w:pStyle w:val="ConsPlusNormal"/>
        <w:jc w:val="both"/>
      </w:pPr>
    </w:p>
    <w:p w:rsidR="00FB65CE" w:rsidRDefault="00FB65CE">
      <w:pPr>
        <w:pStyle w:val="ConsPlusTitle"/>
        <w:ind w:firstLine="540"/>
        <w:jc w:val="both"/>
        <w:outlineLvl w:val="1"/>
      </w:pPr>
      <w:r>
        <w:t>Статья 2. Заключительные положения</w:t>
      </w:r>
    </w:p>
    <w:p w:rsidR="00FB65CE" w:rsidRDefault="00FB65CE">
      <w:pPr>
        <w:pStyle w:val="ConsPlusNormal"/>
        <w:jc w:val="both"/>
      </w:pPr>
    </w:p>
    <w:p w:rsidR="00FB65CE" w:rsidRDefault="00FB65CE">
      <w:pPr>
        <w:pStyle w:val="ConsPlusNormal"/>
        <w:ind w:firstLine="540"/>
        <w:jc w:val="both"/>
      </w:pPr>
      <w:r>
        <w:t>1. Настоящий Закон вступает в силу с 1 января 2013 года, но не ранее чем по истечении одного месяца со дня его официального опубликования.</w:t>
      </w:r>
    </w:p>
    <w:p w:rsidR="00FB65CE" w:rsidRDefault="00FB65CE">
      <w:pPr>
        <w:pStyle w:val="ConsPlusNormal"/>
        <w:spacing w:before="220"/>
        <w:ind w:firstLine="540"/>
        <w:jc w:val="both"/>
      </w:pPr>
      <w:r>
        <w:t>2. Признать утратившими силу:</w:t>
      </w:r>
    </w:p>
    <w:p w:rsidR="00FB65CE" w:rsidRDefault="00FB65CE">
      <w:pPr>
        <w:pStyle w:val="ConsPlusNormal"/>
        <w:spacing w:before="220"/>
        <w:ind w:firstLine="540"/>
        <w:jc w:val="both"/>
      </w:pPr>
      <w:hyperlink r:id="rId24">
        <w:r>
          <w:rPr>
            <w:color w:val="0000FF"/>
          </w:rPr>
          <w:t>Закон</w:t>
        </w:r>
      </w:hyperlink>
      <w:r>
        <w:t xml:space="preserve"> Удмуртской Республики от 7 ноября 2007 года N 58-РЗ "О применении упрощенной системы налогообложения на основе патента в Удмуртской Республике" (Известия Удмуртской Республики, 2007, 21 ноября);</w:t>
      </w:r>
    </w:p>
    <w:p w:rsidR="00FB65CE" w:rsidRDefault="00FB65CE">
      <w:pPr>
        <w:pStyle w:val="ConsPlusNormal"/>
        <w:spacing w:before="220"/>
        <w:ind w:firstLine="540"/>
        <w:jc w:val="both"/>
      </w:pPr>
      <w:hyperlink r:id="rId25">
        <w:r>
          <w:rPr>
            <w:color w:val="0000FF"/>
          </w:rPr>
          <w:t>Закон</w:t>
        </w:r>
      </w:hyperlink>
      <w:r>
        <w:t xml:space="preserve"> Удмуртской Республики от 28 ноября 2008 года N 48-РЗ "О внесении изменений в Закон Удмуртской Республики "О применении упрощенной системы налогообложения на основе патента в Удмуртской Республике" (Известия Удмуртской Республики, 2008, 28 ноября);</w:t>
      </w:r>
    </w:p>
    <w:p w:rsidR="00FB65CE" w:rsidRDefault="00FB65CE">
      <w:pPr>
        <w:pStyle w:val="ConsPlusNormal"/>
        <w:spacing w:before="220"/>
        <w:ind w:firstLine="540"/>
        <w:jc w:val="both"/>
      </w:pPr>
      <w:hyperlink r:id="rId26">
        <w:r>
          <w:rPr>
            <w:color w:val="0000FF"/>
          </w:rPr>
          <w:t>Закон</w:t>
        </w:r>
      </w:hyperlink>
      <w:r>
        <w:t xml:space="preserve"> Удмуртской Республики от 5 мая 2011 года N 13-РЗ "О внесении изменений в статью 2 Закона Удмуртской Республики "О применении упрощенной системы налогообложения на основе патента в Удмуртской Республике" (Известия Удмуртской Республики, 2011, 17 мая).</w:t>
      </w:r>
    </w:p>
    <w:p w:rsidR="00FB65CE" w:rsidRDefault="00FB65CE">
      <w:pPr>
        <w:pStyle w:val="ConsPlusNormal"/>
        <w:jc w:val="both"/>
      </w:pPr>
    </w:p>
    <w:p w:rsidR="00FB65CE" w:rsidRDefault="00FB65CE">
      <w:pPr>
        <w:pStyle w:val="ConsPlusNormal"/>
        <w:jc w:val="right"/>
      </w:pPr>
      <w:r>
        <w:t>Президент</w:t>
      </w:r>
    </w:p>
    <w:p w:rsidR="00FB65CE" w:rsidRDefault="00FB65CE">
      <w:pPr>
        <w:pStyle w:val="ConsPlusNormal"/>
        <w:jc w:val="right"/>
      </w:pPr>
      <w:r>
        <w:t>Удмуртской Республики</w:t>
      </w:r>
    </w:p>
    <w:p w:rsidR="00FB65CE" w:rsidRDefault="00FB65CE">
      <w:pPr>
        <w:pStyle w:val="ConsPlusNormal"/>
        <w:jc w:val="right"/>
      </w:pPr>
      <w:r>
        <w:t>А.А.ВОЛКОВ</w:t>
      </w:r>
    </w:p>
    <w:p w:rsidR="00FB65CE" w:rsidRDefault="00FB65CE">
      <w:pPr>
        <w:pStyle w:val="ConsPlusNormal"/>
      </w:pPr>
      <w:r>
        <w:t>г. Ижевск</w:t>
      </w:r>
    </w:p>
    <w:p w:rsidR="00FB65CE" w:rsidRDefault="00FB65CE">
      <w:pPr>
        <w:pStyle w:val="ConsPlusNormal"/>
        <w:spacing w:before="220"/>
      </w:pPr>
      <w:r>
        <w:t>28 ноября 2012 года</w:t>
      </w:r>
    </w:p>
    <w:p w:rsidR="00FB65CE" w:rsidRDefault="00FB65CE">
      <w:pPr>
        <w:pStyle w:val="ConsPlusNormal"/>
        <w:spacing w:before="220"/>
      </w:pPr>
      <w:r>
        <w:t>N 63-РЗ</w:t>
      </w:r>
    </w:p>
    <w:p w:rsidR="00FB65CE" w:rsidRDefault="00FB65CE">
      <w:pPr>
        <w:pStyle w:val="ConsPlusNormal"/>
        <w:jc w:val="both"/>
      </w:pPr>
    </w:p>
    <w:p w:rsidR="00FB65CE" w:rsidRDefault="00FB65CE">
      <w:pPr>
        <w:pStyle w:val="ConsPlusNormal"/>
        <w:jc w:val="both"/>
      </w:pPr>
    </w:p>
    <w:p w:rsidR="00FB65CE" w:rsidRDefault="00FB65CE">
      <w:pPr>
        <w:pStyle w:val="ConsPlusNormal"/>
        <w:jc w:val="both"/>
      </w:pPr>
    </w:p>
    <w:p w:rsidR="00FB65CE" w:rsidRDefault="00FB65CE">
      <w:pPr>
        <w:pStyle w:val="ConsPlusNormal"/>
        <w:jc w:val="both"/>
      </w:pPr>
    </w:p>
    <w:p w:rsidR="00FB65CE" w:rsidRDefault="00FB65CE">
      <w:pPr>
        <w:pStyle w:val="ConsPlusNormal"/>
        <w:jc w:val="both"/>
      </w:pPr>
    </w:p>
    <w:p w:rsidR="00FB65CE" w:rsidRDefault="00FB65CE">
      <w:pPr>
        <w:pStyle w:val="ConsPlusNormal"/>
        <w:jc w:val="right"/>
        <w:outlineLvl w:val="0"/>
      </w:pPr>
      <w:r>
        <w:t>Приложение</w:t>
      </w:r>
    </w:p>
    <w:p w:rsidR="00FB65CE" w:rsidRDefault="00FB65CE">
      <w:pPr>
        <w:pStyle w:val="ConsPlusNormal"/>
        <w:jc w:val="right"/>
      </w:pPr>
      <w:r>
        <w:t>к Закону</w:t>
      </w:r>
    </w:p>
    <w:p w:rsidR="00FB65CE" w:rsidRDefault="00FB65CE">
      <w:pPr>
        <w:pStyle w:val="ConsPlusNormal"/>
        <w:jc w:val="right"/>
      </w:pPr>
      <w:r>
        <w:t>Удмуртской Республики</w:t>
      </w:r>
    </w:p>
    <w:p w:rsidR="00FB65CE" w:rsidRDefault="00FB65CE">
      <w:pPr>
        <w:pStyle w:val="ConsPlusNormal"/>
        <w:jc w:val="right"/>
      </w:pPr>
      <w:r>
        <w:t>"О патентной системе</w:t>
      </w:r>
    </w:p>
    <w:p w:rsidR="00FB65CE" w:rsidRDefault="00FB65CE">
      <w:pPr>
        <w:pStyle w:val="ConsPlusNormal"/>
        <w:jc w:val="right"/>
      </w:pPr>
      <w:r>
        <w:t>налогообложения</w:t>
      </w:r>
    </w:p>
    <w:p w:rsidR="00FB65CE" w:rsidRDefault="00FB65CE">
      <w:pPr>
        <w:pStyle w:val="ConsPlusNormal"/>
        <w:jc w:val="right"/>
      </w:pPr>
      <w:r>
        <w:t>в Удмуртской Республике"</w:t>
      </w:r>
    </w:p>
    <w:p w:rsidR="00FB65CE" w:rsidRDefault="00FB65CE">
      <w:pPr>
        <w:pStyle w:val="ConsPlusNormal"/>
        <w:jc w:val="both"/>
      </w:pPr>
    </w:p>
    <w:p w:rsidR="00FB65CE" w:rsidRDefault="00FB65CE">
      <w:pPr>
        <w:pStyle w:val="ConsPlusTitle"/>
        <w:jc w:val="center"/>
      </w:pPr>
      <w:r>
        <w:t>РАЗМЕРЫ</w:t>
      </w:r>
    </w:p>
    <w:p w:rsidR="00FB65CE" w:rsidRDefault="00FB65CE">
      <w:pPr>
        <w:pStyle w:val="ConsPlusTitle"/>
        <w:jc w:val="center"/>
      </w:pPr>
      <w:r>
        <w:t xml:space="preserve">ПОТЕНЦИАЛЬНО </w:t>
      </w:r>
      <w:proofErr w:type="gramStart"/>
      <w:r>
        <w:t>ВОЗМОЖНОГО</w:t>
      </w:r>
      <w:proofErr w:type="gramEnd"/>
      <w:r>
        <w:t xml:space="preserve"> К ПОЛУЧЕНИЮ ИНДИВИДУАЛЬНЫМИ</w:t>
      </w:r>
    </w:p>
    <w:p w:rsidR="00FB65CE" w:rsidRDefault="00FB65CE">
      <w:pPr>
        <w:pStyle w:val="ConsPlusTitle"/>
        <w:jc w:val="center"/>
      </w:pPr>
      <w:r>
        <w:t>ПРЕДПРИНИМАТЕЛЯМИ ГОДОВОГО ДОХОДА ПО ВИДАМ</w:t>
      </w:r>
    </w:p>
    <w:p w:rsidR="00FB65CE" w:rsidRDefault="00FB65CE">
      <w:pPr>
        <w:pStyle w:val="ConsPlusTitle"/>
        <w:jc w:val="center"/>
      </w:pPr>
      <w:r>
        <w:t>ПРЕДПРИНИМАТЕЛЬСКОЙ ДЕЯТЕЛЬНОСТИ, В ОТНОШЕНИИ</w:t>
      </w:r>
    </w:p>
    <w:p w:rsidR="00FB65CE" w:rsidRDefault="00FB65CE">
      <w:pPr>
        <w:pStyle w:val="ConsPlusTitle"/>
        <w:jc w:val="center"/>
      </w:pPr>
      <w:proofErr w:type="gramStart"/>
      <w:r>
        <w:t>КОТОРЫХ</w:t>
      </w:r>
      <w:proofErr w:type="gramEnd"/>
      <w:r>
        <w:t xml:space="preserve"> ПРИМЕНЯЕТСЯ ПАТЕНТНАЯ СИСТЕМА НАЛОГООБЛОЖЕНИЯ</w:t>
      </w:r>
    </w:p>
    <w:p w:rsidR="00FB65CE" w:rsidRDefault="00FB65CE">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FB65CE">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B65CE" w:rsidRDefault="00FB65CE">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B65CE" w:rsidRDefault="00FB65CE">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B65CE" w:rsidRDefault="00FB65CE">
            <w:pPr>
              <w:pStyle w:val="ConsPlusNormal"/>
              <w:jc w:val="center"/>
            </w:pPr>
            <w:r>
              <w:rPr>
                <w:color w:val="392C69"/>
              </w:rPr>
              <w:t>Список изменяющих документов</w:t>
            </w:r>
          </w:p>
          <w:p w:rsidR="00FB65CE" w:rsidRDefault="00FB65CE">
            <w:pPr>
              <w:pStyle w:val="ConsPlusNormal"/>
              <w:jc w:val="center"/>
            </w:pPr>
            <w:r>
              <w:rPr>
                <w:color w:val="392C69"/>
              </w:rPr>
              <w:t xml:space="preserve">(в ред. </w:t>
            </w:r>
            <w:hyperlink r:id="rId27">
              <w:r>
                <w:rPr>
                  <w:color w:val="0000FF"/>
                </w:rPr>
                <w:t>Закона</w:t>
              </w:r>
            </w:hyperlink>
            <w:r>
              <w:rPr>
                <w:color w:val="392C69"/>
              </w:rPr>
              <w:t xml:space="preserve"> УР от 25.11.2024 N 63-РЗ)</w:t>
            </w:r>
          </w:p>
        </w:tc>
        <w:tc>
          <w:tcPr>
            <w:tcW w:w="113" w:type="dxa"/>
            <w:tcBorders>
              <w:top w:val="nil"/>
              <w:left w:val="nil"/>
              <w:bottom w:val="nil"/>
              <w:right w:val="nil"/>
            </w:tcBorders>
            <w:shd w:val="clear" w:color="auto" w:fill="F4F3F8"/>
            <w:tcMar>
              <w:top w:w="0" w:type="dxa"/>
              <w:left w:w="0" w:type="dxa"/>
              <w:bottom w:w="0" w:type="dxa"/>
              <w:right w:w="0" w:type="dxa"/>
            </w:tcMar>
          </w:tcPr>
          <w:p w:rsidR="00FB65CE" w:rsidRDefault="00FB65CE">
            <w:pPr>
              <w:pStyle w:val="ConsPlusNormal"/>
            </w:pPr>
          </w:p>
        </w:tc>
      </w:tr>
    </w:tbl>
    <w:p w:rsidR="00FB65CE" w:rsidRDefault="00FB65C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3572"/>
        <w:gridCol w:w="1644"/>
        <w:gridCol w:w="1644"/>
        <w:gridCol w:w="1644"/>
      </w:tblGrid>
      <w:tr w:rsidR="00FB65CE">
        <w:tc>
          <w:tcPr>
            <w:tcW w:w="567" w:type="dxa"/>
            <w:vMerge w:val="restart"/>
          </w:tcPr>
          <w:p w:rsidR="00FB65CE" w:rsidRDefault="00FB65CE">
            <w:pPr>
              <w:pStyle w:val="ConsPlusNormal"/>
              <w:jc w:val="center"/>
            </w:pPr>
            <w:r>
              <w:lastRenderedPageBreak/>
              <w:t xml:space="preserve">N </w:t>
            </w:r>
            <w:proofErr w:type="gramStart"/>
            <w:r>
              <w:t>п</w:t>
            </w:r>
            <w:proofErr w:type="gramEnd"/>
            <w:r>
              <w:t>/п</w:t>
            </w:r>
          </w:p>
        </w:tc>
        <w:tc>
          <w:tcPr>
            <w:tcW w:w="3572" w:type="dxa"/>
            <w:vMerge w:val="restart"/>
          </w:tcPr>
          <w:p w:rsidR="00FB65CE" w:rsidRDefault="00FB65CE">
            <w:pPr>
              <w:pStyle w:val="ConsPlusNormal"/>
              <w:jc w:val="center"/>
            </w:pPr>
            <w:r>
              <w:t>Виды предпринимательской деятельности</w:t>
            </w:r>
          </w:p>
        </w:tc>
        <w:tc>
          <w:tcPr>
            <w:tcW w:w="4932" w:type="dxa"/>
            <w:gridSpan w:val="3"/>
          </w:tcPr>
          <w:p w:rsidR="00FB65CE" w:rsidRDefault="00FB65CE">
            <w:pPr>
              <w:pStyle w:val="ConsPlusNormal"/>
              <w:jc w:val="center"/>
            </w:pPr>
            <w:r>
              <w:t>Размеры потенциально возможного к получению индивидуальными предпринимателями годового дохода, руб.</w:t>
            </w:r>
          </w:p>
        </w:tc>
      </w:tr>
      <w:tr w:rsidR="00FB65CE">
        <w:tc>
          <w:tcPr>
            <w:tcW w:w="567" w:type="dxa"/>
            <w:vMerge/>
          </w:tcPr>
          <w:p w:rsidR="00FB65CE" w:rsidRDefault="00FB65CE">
            <w:pPr>
              <w:pStyle w:val="ConsPlusNormal"/>
            </w:pPr>
          </w:p>
        </w:tc>
        <w:tc>
          <w:tcPr>
            <w:tcW w:w="3572" w:type="dxa"/>
            <w:vMerge/>
          </w:tcPr>
          <w:p w:rsidR="00FB65CE" w:rsidRDefault="00FB65CE">
            <w:pPr>
              <w:pStyle w:val="ConsPlusNormal"/>
            </w:pPr>
          </w:p>
        </w:tc>
        <w:tc>
          <w:tcPr>
            <w:tcW w:w="4932" w:type="dxa"/>
            <w:gridSpan w:val="3"/>
          </w:tcPr>
          <w:p w:rsidR="00FB65CE" w:rsidRDefault="00FB65CE">
            <w:pPr>
              <w:pStyle w:val="ConsPlusNormal"/>
              <w:jc w:val="center"/>
            </w:pPr>
            <w:r>
              <w:t>Территория действия патентов по группам муниципальных образований в Удмуртской Республике</w:t>
            </w:r>
          </w:p>
        </w:tc>
      </w:tr>
      <w:tr w:rsidR="00FB65CE">
        <w:tc>
          <w:tcPr>
            <w:tcW w:w="567" w:type="dxa"/>
            <w:vMerge/>
          </w:tcPr>
          <w:p w:rsidR="00FB65CE" w:rsidRDefault="00FB65CE">
            <w:pPr>
              <w:pStyle w:val="ConsPlusNormal"/>
            </w:pPr>
          </w:p>
        </w:tc>
        <w:tc>
          <w:tcPr>
            <w:tcW w:w="3572" w:type="dxa"/>
            <w:vMerge/>
          </w:tcPr>
          <w:p w:rsidR="00FB65CE" w:rsidRDefault="00FB65CE">
            <w:pPr>
              <w:pStyle w:val="ConsPlusNormal"/>
            </w:pPr>
          </w:p>
        </w:tc>
        <w:tc>
          <w:tcPr>
            <w:tcW w:w="1644" w:type="dxa"/>
          </w:tcPr>
          <w:p w:rsidR="00FB65CE" w:rsidRDefault="00FB65CE">
            <w:pPr>
              <w:pStyle w:val="ConsPlusNormal"/>
              <w:jc w:val="center"/>
            </w:pPr>
            <w:r>
              <w:t>Первая группа</w:t>
            </w:r>
          </w:p>
        </w:tc>
        <w:tc>
          <w:tcPr>
            <w:tcW w:w="1644" w:type="dxa"/>
          </w:tcPr>
          <w:p w:rsidR="00FB65CE" w:rsidRDefault="00FB65CE">
            <w:pPr>
              <w:pStyle w:val="ConsPlusNormal"/>
              <w:jc w:val="center"/>
            </w:pPr>
            <w:r>
              <w:t>Вторая группа</w:t>
            </w:r>
          </w:p>
        </w:tc>
        <w:tc>
          <w:tcPr>
            <w:tcW w:w="1644" w:type="dxa"/>
          </w:tcPr>
          <w:p w:rsidR="00FB65CE" w:rsidRDefault="00FB65CE">
            <w:pPr>
              <w:pStyle w:val="ConsPlusNormal"/>
              <w:jc w:val="center"/>
            </w:pPr>
            <w:r>
              <w:t>Третья группа</w:t>
            </w:r>
          </w:p>
        </w:tc>
      </w:tr>
      <w:tr w:rsidR="00FB65CE">
        <w:tc>
          <w:tcPr>
            <w:tcW w:w="567" w:type="dxa"/>
          </w:tcPr>
          <w:p w:rsidR="00FB65CE" w:rsidRDefault="00FB65CE">
            <w:pPr>
              <w:pStyle w:val="ConsPlusNormal"/>
              <w:jc w:val="center"/>
            </w:pPr>
            <w:r>
              <w:t>1</w:t>
            </w:r>
          </w:p>
        </w:tc>
        <w:tc>
          <w:tcPr>
            <w:tcW w:w="8504" w:type="dxa"/>
            <w:gridSpan w:val="4"/>
          </w:tcPr>
          <w:p w:rsidR="00FB65CE" w:rsidRDefault="00FB65CE">
            <w:pPr>
              <w:pStyle w:val="ConsPlusNormal"/>
            </w:pPr>
            <w:r>
              <w:t>Ремонт и пошив швейных, меховых и кожаных изделий, головных уборов и изделий из текстильной галантереи, ремонт, пошив и вязание трикотажных изделий по индивидуальному заказу населения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2</w:t>
            </w:r>
          </w:p>
        </w:tc>
        <w:tc>
          <w:tcPr>
            <w:tcW w:w="8504" w:type="dxa"/>
            <w:gridSpan w:val="4"/>
          </w:tcPr>
          <w:p w:rsidR="00FB65CE" w:rsidRDefault="00FB65CE">
            <w:pPr>
              <w:pStyle w:val="ConsPlusNormal"/>
            </w:pPr>
            <w:r>
              <w:t>Ремонт, чистка, окраска и пошив обуви</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3</w:t>
            </w:r>
          </w:p>
        </w:tc>
        <w:tc>
          <w:tcPr>
            <w:tcW w:w="8504" w:type="dxa"/>
            <w:gridSpan w:val="4"/>
          </w:tcPr>
          <w:p w:rsidR="00FB65CE" w:rsidRDefault="00FB65CE">
            <w:pPr>
              <w:pStyle w:val="ConsPlusNormal"/>
            </w:pPr>
            <w:r>
              <w:t>Парикмахерские и косметические услуги</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4</w:t>
            </w:r>
          </w:p>
        </w:tc>
        <w:tc>
          <w:tcPr>
            <w:tcW w:w="8504" w:type="dxa"/>
            <w:gridSpan w:val="4"/>
          </w:tcPr>
          <w:p w:rsidR="00FB65CE" w:rsidRDefault="00FB65CE">
            <w:pPr>
              <w:pStyle w:val="ConsPlusNormal"/>
            </w:pPr>
            <w:r>
              <w:t>Стирка, химическая чистка и крашение текстильных и меховых изделий</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5</w:t>
            </w:r>
          </w:p>
        </w:tc>
        <w:tc>
          <w:tcPr>
            <w:tcW w:w="8504" w:type="dxa"/>
            <w:gridSpan w:val="4"/>
          </w:tcPr>
          <w:p w:rsidR="00FB65CE" w:rsidRDefault="00FB65CE">
            <w:pPr>
              <w:pStyle w:val="ConsPlusNormal"/>
            </w:pPr>
            <w:r>
              <w:t>Изготовление и ремонт металлической галантереи, ключей, номерных знаков, указателей улиц</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6</w:t>
            </w:r>
          </w:p>
        </w:tc>
        <w:tc>
          <w:tcPr>
            <w:tcW w:w="8504" w:type="dxa"/>
            <w:gridSpan w:val="4"/>
          </w:tcPr>
          <w:p w:rsidR="00FB65CE" w:rsidRDefault="00FB65CE">
            <w:pPr>
              <w:pStyle w:val="ConsPlusNormal"/>
            </w:pPr>
            <w:r>
              <w:t>Ремонт электронной бытовой техники, бытовых приборов, часов, металлоизделий бытового и хозяйственного назначения, предметов и изделий из металла, изготовление готовых металлических изделий хозяйственного назначения по индивидуальному заказу населения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7</w:t>
            </w:r>
          </w:p>
        </w:tc>
        <w:tc>
          <w:tcPr>
            <w:tcW w:w="8504" w:type="dxa"/>
            <w:gridSpan w:val="4"/>
          </w:tcPr>
          <w:p w:rsidR="00FB65CE" w:rsidRDefault="00FB65CE">
            <w:pPr>
              <w:pStyle w:val="ConsPlusNormal"/>
            </w:pPr>
            <w:r>
              <w:t>Ремонт мебели и предметов домашнего обихода</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8</w:t>
            </w:r>
          </w:p>
        </w:tc>
        <w:tc>
          <w:tcPr>
            <w:tcW w:w="8504" w:type="dxa"/>
            <w:gridSpan w:val="4"/>
          </w:tcPr>
          <w:p w:rsidR="00FB65CE" w:rsidRDefault="00FB65CE">
            <w:pPr>
              <w:pStyle w:val="ConsPlusNormal"/>
            </w:pPr>
            <w:r>
              <w:t>Услуги в области фотографии</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9</w:t>
            </w:r>
          </w:p>
        </w:tc>
        <w:tc>
          <w:tcPr>
            <w:tcW w:w="8504" w:type="dxa"/>
            <w:gridSpan w:val="4"/>
          </w:tcPr>
          <w:p w:rsidR="00FB65CE" w:rsidRDefault="00FB65CE">
            <w:pPr>
              <w:pStyle w:val="ConsPlusNormal"/>
            </w:pPr>
            <w:r>
              <w:t>Ремонт, техническое обслуживание автотранспортных и мототранспортных средств, мотоциклов, машин и оборудования, мойка автотранспортных средств, полирование и предоставление аналогичных услуг</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250000</w:t>
            </w:r>
          </w:p>
        </w:tc>
        <w:tc>
          <w:tcPr>
            <w:tcW w:w="1644" w:type="dxa"/>
          </w:tcPr>
          <w:p w:rsidR="00FB65CE" w:rsidRDefault="00FB65CE">
            <w:pPr>
              <w:pStyle w:val="ConsPlusNormal"/>
              <w:jc w:val="center"/>
            </w:pPr>
            <w:r>
              <w:t>200000</w:t>
            </w:r>
          </w:p>
        </w:tc>
        <w:tc>
          <w:tcPr>
            <w:tcW w:w="1644" w:type="dxa"/>
          </w:tcPr>
          <w:p w:rsidR="00FB65CE" w:rsidRDefault="00FB65CE">
            <w:pPr>
              <w:pStyle w:val="ConsPlusNormal"/>
              <w:jc w:val="center"/>
            </w:pPr>
            <w:r>
              <w:t>128000</w:t>
            </w:r>
          </w:p>
        </w:tc>
      </w:tr>
      <w:tr w:rsidR="00FB65CE">
        <w:tc>
          <w:tcPr>
            <w:tcW w:w="567" w:type="dxa"/>
          </w:tcPr>
          <w:p w:rsidR="00FB65CE" w:rsidRDefault="00FB65CE">
            <w:pPr>
              <w:pStyle w:val="ConsPlusNormal"/>
              <w:jc w:val="center"/>
            </w:pPr>
            <w:r>
              <w:t>10</w:t>
            </w:r>
          </w:p>
        </w:tc>
        <w:tc>
          <w:tcPr>
            <w:tcW w:w="8504" w:type="dxa"/>
            <w:gridSpan w:val="4"/>
          </w:tcPr>
          <w:p w:rsidR="00FB65CE" w:rsidRDefault="00FB65CE">
            <w:pPr>
              <w:pStyle w:val="ConsPlusNormal"/>
            </w:pPr>
            <w:r>
              <w:t xml:space="preserve">Оказание автотранспортных услуг по перевозке грузов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w:t>
            </w:r>
            <w:r>
              <w:lastRenderedPageBreak/>
              <w:t>предназначенные для оказания таких услуг</w:t>
            </w:r>
          </w:p>
        </w:tc>
      </w:tr>
      <w:tr w:rsidR="00FB65CE">
        <w:tc>
          <w:tcPr>
            <w:tcW w:w="567" w:type="dxa"/>
          </w:tcPr>
          <w:p w:rsidR="00FB65CE" w:rsidRDefault="00FB65CE">
            <w:pPr>
              <w:pStyle w:val="ConsPlusNormal"/>
            </w:pPr>
          </w:p>
        </w:tc>
        <w:tc>
          <w:tcPr>
            <w:tcW w:w="3572" w:type="dxa"/>
          </w:tcPr>
          <w:p w:rsidR="00FB65CE" w:rsidRDefault="00FB65CE">
            <w:pPr>
              <w:pStyle w:val="ConsPlusNormal"/>
            </w:pPr>
            <w:r>
              <w:t>на каждое транспортное средство</w:t>
            </w:r>
          </w:p>
        </w:tc>
        <w:tc>
          <w:tcPr>
            <w:tcW w:w="4932" w:type="dxa"/>
            <w:gridSpan w:val="3"/>
          </w:tcPr>
          <w:p w:rsidR="00FB65CE" w:rsidRDefault="00FB65CE">
            <w:pPr>
              <w:pStyle w:val="ConsPlusNormal"/>
              <w:jc w:val="center"/>
            </w:pPr>
            <w:r>
              <w:t>200000</w:t>
            </w:r>
          </w:p>
        </w:tc>
      </w:tr>
      <w:tr w:rsidR="00FB65CE">
        <w:tc>
          <w:tcPr>
            <w:tcW w:w="567" w:type="dxa"/>
          </w:tcPr>
          <w:p w:rsidR="00FB65CE" w:rsidRDefault="00FB65CE">
            <w:pPr>
              <w:pStyle w:val="ConsPlusNormal"/>
              <w:jc w:val="center"/>
            </w:pPr>
            <w:r>
              <w:t>11</w:t>
            </w:r>
          </w:p>
        </w:tc>
        <w:tc>
          <w:tcPr>
            <w:tcW w:w="8504" w:type="dxa"/>
            <w:gridSpan w:val="4"/>
          </w:tcPr>
          <w:p w:rsidR="00FB65CE" w:rsidRDefault="00FB65CE">
            <w:pPr>
              <w:pStyle w:val="ConsPlusNormal"/>
            </w:pPr>
            <w:r>
              <w:t>Оказание автотранспортных услуг по перевозке пассажиров автомобильным транспортом индивидуальными предпринимателями, имеющими на праве собственности или ином праве (пользования, владения и (или) распоряжения) транспортные средства, предназначенные для оказания таких услуг</w:t>
            </w:r>
          </w:p>
        </w:tc>
      </w:tr>
      <w:tr w:rsidR="00FB65CE">
        <w:tc>
          <w:tcPr>
            <w:tcW w:w="567" w:type="dxa"/>
          </w:tcPr>
          <w:p w:rsidR="00FB65CE" w:rsidRDefault="00FB65CE">
            <w:pPr>
              <w:pStyle w:val="ConsPlusNormal"/>
            </w:pPr>
          </w:p>
        </w:tc>
        <w:tc>
          <w:tcPr>
            <w:tcW w:w="3572" w:type="dxa"/>
          </w:tcPr>
          <w:p w:rsidR="00FB65CE" w:rsidRDefault="00FB65CE">
            <w:pPr>
              <w:pStyle w:val="ConsPlusNormal"/>
            </w:pPr>
            <w:r>
              <w:t>на каждое транспортное средство</w:t>
            </w:r>
          </w:p>
        </w:tc>
        <w:tc>
          <w:tcPr>
            <w:tcW w:w="4932" w:type="dxa"/>
            <w:gridSpan w:val="3"/>
          </w:tcPr>
          <w:p w:rsidR="00FB65CE" w:rsidRDefault="00FB65CE">
            <w:pPr>
              <w:pStyle w:val="ConsPlusNormal"/>
              <w:jc w:val="center"/>
            </w:pPr>
            <w:r>
              <w:t>300000</w:t>
            </w:r>
          </w:p>
        </w:tc>
      </w:tr>
      <w:tr w:rsidR="00FB65CE">
        <w:tc>
          <w:tcPr>
            <w:tcW w:w="567" w:type="dxa"/>
          </w:tcPr>
          <w:p w:rsidR="00FB65CE" w:rsidRDefault="00FB65CE">
            <w:pPr>
              <w:pStyle w:val="ConsPlusNormal"/>
              <w:jc w:val="center"/>
            </w:pPr>
            <w:r>
              <w:t>12</w:t>
            </w:r>
          </w:p>
        </w:tc>
        <w:tc>
          <w:tcPr>
            <w:tcW w:w="8504" w:type="dxa"/>
            <w:gridSpan w:val="4"/>
          </w:tcPr>
          <w:p w:rsidR="00FB65CE" w:rsidRDefault="00FB65CE">
            <w:pPr>
              <w:pStyle w:val="ConsPlusNormal"/>
            </w:pPr>
            <w:r>
              <w:t>Реконструкция или ремонт существующих жилых и нежилых зданий, а также спортивных сооружений</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180000</w:t>
            </w:r>
          </w:p>
        </w:tc>
        <w:tc>
          <w:tcPr>
            <w:tcW w:w="1644" w:type="dxa"/>
          </w:tcPr>
          <w:p w:rsidR="00FB65CE" w:rsidRDefault="00FB65CE">
            <w:pPr>
              <w:pStyle w:val="ConsPlusNormal"/>
              <w:jc w:val="center"/>
            </w:pPr>
            <w:r>
              <w:t>144000</w:t>
            </w:r>
          </w:p>
        </w:tc>
        <w:tc>
          <w:tcPr>
            <w:tcW w:w="1644" w:type="dxa"/>
          </w:tcPr>
          <w:p w:rsidR="00FB65CE" w:rsidRDefault="00FB65CE">
            <w:pPr>
              <w:pStyle w:val="ConsPlusNormal"/>
              <w:jc w:val="center"/>
            </w:pPr>
            <w:r>
              <w:t>92160</w:t>
            </w:r>
          </w:p>
        </w:tc>
      </w:tr>
      <w:tr w:rsidR="00FB65CE">
        <w:tc>
          <w:tcPr>
            <w:tcW w:w="567" w:type="dxa"/>
          </w:tcPr>
          <w:p w:rsidR="00FB65CE" w:rsidRDefault="00FB65CE">
            <w:pPr>
              <w:pStyle w:val="ConsPlusNormal"/>
              <w:jc w:val="center"/>
            </w:pPr>
            <w:r>
              <w:t>13</w:t>
            </w:r>
          </w:p>
        </w:tc>
        <w:tc>
          <w:tcPr>
            <w:tcW w:w="8504" w:type="dxa"/>
            <w:gridSpan w:val="4"/>
          </w:tcPr>
          <w:p w:rsidR="00FB65CE" w:rsidRDefault="00FB65CE">
            <w:pPr>
              <w:pStyle w:val="ConsPlusNormal"/>
            </w:pPr>
            <w:r>
              <w:t>Услуги по производству монтажных, электромонтажных, санитарно-технических и сварочных работ</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180000</w:t>
            </w:r>
          </w:p>
        </w:tc>
        <w:tc>
          <w:tcPr>
            <w:tcW w:w="1644" w:type="dxa"/>
          </w:tcPr>
          <w:p w:rsidR="00FB65CE" w:rsidRDefault="00FB65CE">
            <w:pPr>
              <w:pStyle w:val="ConsPlusNormal"/>
              <w:jc w:val="center"/>
            </w:pPr>
            <w:r>
              <w:t>144000</w:t>
            </w:r>
          </w:p>
        </w:tc>
        <w:tc>
          <w:tcPr>
            <w:tcW w:w="1644" w:type="dxa"/>
          </w:tcPr>
          <w:p w:rsidR="00FB65CE" w:rsidRDefault="00FB65CE">
            <w:pPr>
              <w:pStyle w:val="ConsPlusNormal"/>
              <w:jc w:val="center"/>
            </w:pPr>
            <w:r>
              <w:t>92160</w:t>
            </w:r>
          </w:p>
        </w:tc>
      </w:tr>
      <w:tr w:rsidR="00FB65CE">
        <w:tc>
          <w:tcPr>
            <w:tcW w:w="567" w:type="dxa"/>
          </w:tcPr>
          <w:p w:rsidR="00FB65CE" w:rsidRDefault="00FB65CE">
            <w:pPr>
              <w:pStyle w:val="ConsPlusNormal"/>
              <w:jc w:val="center"/>
            </w:pPr>
            <w:r>
              <w:t>14</w:t>
            </w:r>
          </w:p>
        </w:tc>
        <w:tc>
          <w:tcPr>
            <w:tcW w:w="8504" w:type="dxa"/>
            <w:gridSpan w:val="4"/>
          </w:tcPr>
          <w:p w:rsidR="00FB65CE" w:rsidRDefault="00FB65CE">
            <w:pPr>
              <w:pStyle w:val="ConsPlusNormal"/>
            </w:pPr>
            <w:r>
              <w:t>Услуги по остеклению балконов и лоджий, нарезке стекла и зеркал, художественной обработке стекла</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150000</w:t>
            </w:r>
          </w:p>
        </w:tc>
        <w:tc>
          <w:tcPr>
            <w:tcW w:w="1644" w:type="dxa"/>
          </w:tcPr>
          <w:p w:rsidR="00FB65CE" w:rsidRDefault="00FB65CE">
            <w:pPr>
              <w:pStyle w:val="ConsPlusNormal"/>
              <w:jc w:val="center"/>
            </w:pPr>
            <w:r>
              <w:t>120000</w:t>
            </w:r>
          </w:p>
        </w:tc>
        <w:tc>
          <w:tcPr>
            <w:tcW w:w="1644" w:type="dxa"/>
          </w:tcPr>
          <w:p w:rsidR="00FB65CE" w:rsidRDefault="00FB65CE">
            <w:pPr>
              <w:pStyle w:val="ConsPlusNormal"/>
              <w:jc w:val="center"/>
            </w:pPr>
            <w:r>
              <w:t>76800</w:t>
            </w:r>
          </w:p>
        </w:tc>
      </w:tr>
      <w:tr w:rsidR="00FB65CE">
        <w:tc>
          <w:tcPr>
            <w:tcW w:w="567" w:type="dxa"/>
          </w:tcPr>
          <w:p w:rsidR="00FB65CE" w:rsidRDefault="00FB65CE">
            <w:pPr>
              <w:pStyle w:val="ConsPlusNormal"/>
              <w:jc w:val="center"/>
            </w:pPr>
            <w:r>
              <w:t>15</w:t>
            </w:r>
          </w:p>
        </w:tc>
        <w:tc>
          <w:tcPr>
            <w:tcW w:w="8504" w:type="dxa"/>
            <w:gridSpan w:val="4"/>
          </w:tcPr>
          <w:p w:rsidR="00FB65CE" w:rsidRDefault="00FB65CE">
            <w:pPr>
              <w:pStyle w:val="ConsPlusNormal"/>
            </w:pPr>
            <w:r>
              <w:t>Услуги в сфере дошкольного образования и дополнительного образования детей и взрослых</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16</w:t>
            </w:r>
          </w:p>
        </w:tc>
        <w:tc>
          <w:tcPr>
            <w:tcW w:w="8504" w:type="dxa"/>
            <w:gridSpan w:val="4"/>
          </w:tcPr>
          <w:p w:rsidR="00FB65CE" w:rsidRDefault="00FB65CE">
            <w:pPr>
              <w:pStyle w:val="ConsPlusNormal"/>
            </w:pPr>
            <w:r>
              <w:t>Услуги по присмотру и уходу за детьми и больными</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17</w:t>
            </w:r>
          </w:p>
        </w:tc>
        <w:tc>
          <w:tcPr>
            <w:tcW w:w="8504" w:type="dxa"/>
            <w:gridSpan w:val="4"/>
          </w:tcPr>
          <w:p w:rsidR="00FB65CE" w:rsidRDefault="00FB65CE">
            <w:pPr>
              <w:pStyle w:val="ConsPlusNormal"/>
            </w:pPr>
            <w:r>
              <w:t>Сбор тары и пригодных для вторичного использования материалов</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18</w:t>
            </w:r>
          </w:p>
        </w:tc>
        <w:tc>
          <w:tcPr>
            <w:tcW w:w="8504" w:type="dxa"/>
            <w:gridSpan w:val="4"/>
          </w:tcPr>
          <w:p w:rsidR="00FB65CE" w:rsidRDefault="00FB65CE">
            <w:pPr>
              <w:pStyle w:val="ConsPlusNormal"/>
            </w:pPr>
            <w:r>
              <w:t>Деятельность ветеринарная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19</w:t>
            </w:r>
          </w:p>
        </w:tc>
        <w:tc>
          <w:tcPr>
            <w:tcW w:w="8504" w:type="dxa"/>
            <w:gridSpan w:val="4"/>
          </w:tcPr>
          <w:p w:rsidR="00FB65CE" w:rsidRDefault="00FB65CE">
            <w:pPr>
              <w:pStyle w:val="ConsPlusNormal"/>
            </w:pPr>
            <w:r>
              <w:t>Сдача в аренду (наем) собственных или арендованных жилых помещений, а также сдача в аренду собственных или арендованных нежилых помещений (включая выставочные залы, складские помещения), земельных участков</w:t>
            </w:r>
          </w:p>
        </w:tc>
      </w:tr>
      <w:tr w:rsidR="00FB65CE">
        <w:tc>
          <w:tcPr>
            <w:tcW w:w="567" w:type="dxa"/>
          </w:tcPr>
          <w:p w:rsidR="00FB65CE" w:rsidRDefault="00FB65CE">
            <w:pPr>
              <w:pStyle w:val="ConsPlusNormal"/>
            </w:pPr>
          </w:p>
        </w:tc>
        <w:tc>
          <w:tcPr>
            <w:tcW w:w="3572" w:type="dxa"/>
          </w:tcPr>
          <w:p w:rsidR="00FB65CE" w:rsidRDefault="00FB65CE">
            <w:pPr>
              <w:pStyle w:val="ConsPlusNormal"/>
            </w:pPr>
            <w:r>
              <w:t>сдача в аренду (наем) собственных или арендованных жилых помещений (на 1 кв. метр)</w:t>
            </w:r>
          </w:p>
        </w:tc>
        <w:tc>
          <w:tcPr>
            <w:tcW w:w="1644" w:type="dxa"/>
          </w:tcPr>
          <w:p w:rsidR="00FB65CE" w:rsidRDefault="00FB65CE">
            <w:pPr>
              <w:pStyle w:val="ConsPlusNormal"/>
              <w:jc w:val="center"/>
            </w:pPr>
            <w:r>
              <w:t>3600</w:t>
            </w:r>
          </w:p>
        </w:tc>
        <w:tc>
          <w:tcPr>
            <w:tcW w:w="1644" w:type="dxa"/>
          </w:tcPr>
          <w:p w:rsidR="00FB65CE" w:rsidRDefault="00FB65CE">
            <w:pPr>
              <w:pStyle w:val="ConsPlusNormal"/>
              <w:jc w:val="center"/>
            </w:pPr>
            <w:r>
              <w:t>2880</w:t>
            </w:r>
          </w:p>
        </w:tc>
        <w:tc>
          <w:tcPr>
            <w:tcW w:w="1644" w:type="dxa"/>
          </w:tcPr>
          <w:p w:rsidR="00FB65CE" w:rsidRDefault="00FB65CE">
            <w:pPr>
              <w:pStyle w:val="ConsPlusNormal"/>
              <w:jc w:val="center"/>
            </w:pPr>
            <w:r>
              <w:t>1845</w:t>
            </w:r>
          </w:p>
        </w:tc>
      </w:tr>
      <w:tr w:rsidR="00FB65CE">
        <w:tc>
          <w:tcPr>
            <w:tcW w:w="567" w:type="dxa"/>
          </w:tcPr>
          <w:p w:rsidR="00FB65CE" w:rsidRDefault="00FB65CE">
            <w:pPr>
              <w:pStyle w:val="ConsPlusNormal"/>
            </w:pPr>
          </w:p>
        </w:tc>
        <w:tc>
          <w:tcPr>
            <w:tcW w:w="3572" w:type="dxa"/>
          </w:tcPr>
          <w:p w:rsidR="00FB65CE" w:rsidRDefault="00FB65CE">
            <w:pPr>
              <w:pStyle w:val="ConsPlusNormal"/>
            </w:pPr>
            <w:r>
              <w:t>сдача в аренду (наем) собственных или арендованных нежилых помещений (включая выставочные залы, складские помещения), земельных участков (на 1 кв. метр)</w:t>
            </w:r>
          </w:p>
        </w:tc>
        <w:tc>
          <w:tcPr>
            <w:tcW w:w="1644" w:type="dxa"/>
          </w:tcPr>
          <w:p w:rsidR="00FB65CE" w:rsidRDefault="00FB65CE">
            <w:pPr>
              <w:pStyle w:val="ConsPlusNormal"/>
              <w:jc w:val="center"/>
            </w:pPr>
            <w:r>
              <w:t>10000</w:t>
            </w:r>
          </w:p>
        </w:tc>
        <w:tc>
          <w:tcPr>
            <w:tcW w:w="1644" w:type="dxa"/>
          </w:tcPr>
          <w:p w:rsidR="00FB65CE" w:rsidRDefault="00FB65CE">
            <w:pPr>
              <w:pStyle w:val="ConsPlusNormal"/>
              <w:jc w:val="center"/>
            </w:pPr>
            <w:r>
              <w:t>8000</w:t>
            </w:r>
          </w:p>
        </w:tc>
        <w:tc>
          <w:tcPr>
            <w:tcW w:w="1644" w:type="dxa"/>
          </w:tcPr>
          <w:p w:rsidR="00FB65CE" w:rsidRDefault="00FB65CE">
            <w:pPr>
              <w:pStyle w:val="ConsPlusNormal"/>
              <w:jc w:val="center"/>
            </w:pPr>
            <w:r>
              <w:t>5120</w:t>
            </w:r>
          </w:p>
        </w:tc>
      </w:tr>
      <w:tr w:rsidR="00FB65CE">
        <w:tc>
          <w:tcPr>
            <w:tcW w:w="567" w:type="dxa"/>
          </w:tcPr>
          <w:p w:rsidR="00FB65CE" w:rsidRDefault="00FB65CE">
            <w:pPr>
              <w:pStyle w:val="ConsPlusNormal"/>
              <w:jc w:val="center"/>
            </w:pPr>
            <w:r>
              <w:lastRenderedPageBreak/>
              <w:t>20</w:t>
            </w:r>
          </w:p>
        </w:tc>
        <w:tc>
          <w:tcPr>
            <w:tcW w:w="8504" w:type="dxa"/>
            <w:gridSpan w:val="4"/>
          </w:tcPr>
          <w:p w:rsidR="00FB65CE" w:rsidRDefault="00FB65CE">
            <w:pPr>
              <w:pStyle w:val="ConsPlusNormal"/>
            </w:pPr>
            <w:r>
              <w:t>Изготовление изделий народных художественных промыслов</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21</w:t>
            </w:r>
          </w:p>
        </w:tc>
        <w:tc>
          <w:tcPr>
            <w:tcW w:w="8504" w:type="dxa"/>
            <w:gridSpan w:val="4"/>
          </w:tcPr>
          <w:p w:rsidR="00FB65CE" w:rsidRDefault="00FB65CE">
            <w:pPr>
              <w:pStyle w:val="ConsPlusNormal"/>
            </w:pPr>
            <w:r>
              <w:t>Услуги по переработке продуктов сельского хозяйства, лесного хозяйства и рыболовства для приготовления продуктов питания для людей и корма для животных, а также производство различных продуктов промежуточного потребления, которые не являются пищевыми продуктами</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22</w:t>
            </w:r>
          </w:p>
        </w:tc>
        <w:tc>
          <w:tcPr>
            <w:tcW w:w="8504" w:type="dxa"/>
            <w:gridSpan w:val="4"/>
          </w:tcPr>
          <w:p w:rsidR="00FB65CE" w:rsidRDefault="00FB65CE">
            <w:pPr>
              <w:pStyle w:val="ConsPlusNormal"/>
            </w:pPr>
            <w:r>
              <w:t>Производство и реставрация ковров и ковровых изделий</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23</w:t>
            </w:r>
          </w:p>
        </w:tc>
        <w:tc>
          <w:tcPr>
            <w:tcW w:w="8504" w:type="dxa"/>
            <w:gridSpan w:val="4"/>
          </w:tcPr>
          <w:p w:rsidR="00FB65CE" w:rsidRDefault="00FB65CE">
            <w:pPr>
              <w:pStyle w:val="ConsPlusNormal"/>
            </w:pPr>
            <w:r>
              <w:t>Ремонт ювелирных изделий, бижутерии</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24</w:t>
            </w:r>
          </w:p>
        </w:tc>
        <w:tc>
          <w:tcPr>
            <w:tcW w:w="8504" w:type="dxa"/>
            <w:gridSpan w:val="4"/>
          </w:tcPr>
          <w:p w:rsidR="00FB65CE" w:rsidRDefault="00FB65CE">
            <w:pPr>
              <w:pStyle w:val="ConsPlusNormal"/>
            </w:pPr>
            <w:r>
              <w:t>Чеканка и гравировка ювелирных изделий</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25</w:t>
            </w:r>
          </w:p>
        </w:tc>
        <w:tc>
          <w:tcPr>
            <w:tcW w:w="8504" w:type="dxa"/>
            <w:gridSpan w:val="4"/>
          </w:tcPr>
          <w:p w:rsidR="00FB65CE" w:rsidRDefault="00FB65CE">
            <w:pPr>
              <w:pStyle w:val="ConsPlusNormal"/>
            </w:pPr>
            <w:r>
              <w:t>Деятельность в области звукозаписи и издания музыкальных произведений</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26</w:t>
            </w:r>
          </w:p>
        </w:tc>
        <w:tc>
          <w:tcPr>
            <w:tcW w:w="8504" w:type="dxa"/>
            <w:gridSpan w:val="4"/>
          </w:tcPr>
          <w:p w:rsidR="00FB65CE" w:rsidRDefault="00FB65CE">
            <w:pPr>
              <w:pStyle w:val="ConsPlusNormal"/>
            </w:pPr>
            <w:r>
              <w:t>Услуги по уборке квартир и частных домов, деятельность домашних хозяйств с наемными работниками</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27</w:t>
            </w:r>
          </w:p>
        </w:tc>
        <w:tc>
          <w:tcPr>
            <w:tcW w:w="8504" w:type="dxa"/>
            <w:gridSpan w:val="4"/>
          </w:tcPr>
          <w:p w:rsidR="00FB65CE" w:rsidRDefault="00FB65CE">
            <w:pPr>
              <w:pStyle w:val="ConsPlusNormal"/>
            </w:pPr>
            <w:r>
              <w:t>Деятельность, специализированная в области дизайна, услуги художественного оформления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28</w:t>
            </w:r>
          </w:p>
        </w:tc>
        <w:tc>
          <w:tcPr>
            <w:tcW w:w="8504" w:type="dxa"/>
            <w:gridSpan w:val="4"/>
          </w:tcPr>
          <w:p w:rsidR="00FB65CE" w:rsidRDefault="00FB65CE">
            <w:pPr>
              <w:pStyle w:val="ConsPlusNormal"/>
            </w:pPr>
            <w:r>
              <w:t>Проведение занятий по физической культуре и спорту</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29</w:t>
            </w:r>
          </w:p>
        </w:tc>
        <w:tc>
          <w:tcPr>
            <w:tcW w:w="8504" w:type="dxa"/>
            <w:gridSpan w:val="4"/>
          </w:tcPr>
          <w:p w:rsidR="00FB65CE" w:rsidRDefault="00FB65CE">
            <w:pPr>
              <w:pStyle w:val="ConsPlusNormal"/>
            </w:pPr>
            <w:r>
              <w:t>Услуги носильщиков на железнодорожных вокзалах, автовокзалах, аэровокзалах, в аэропортах, морских, речных портах</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30</w:t>
            </w:r>
          </w:p>
        </w:tc>
        <w:tc>
          <w:tcPr>
            <w:tcW w:w="8504" w:type="dxa"/>
            <w:gridSpan w:val="4"/>
          </w:tcPr>
          <w:p w:rsidR="00FB65CE" w:rsidRDefault="00FB65CE">
            <w:pPr>
              <w:pStyle w:val="ConsPlusNormal"/>
            </w:pPr>
            <w:r>
              <w:t>Услуги платных туалетов</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31</w:t>
            </w:r>
          </w:p>
        </w:tc>
        <w:tc>
          <w:tcPr>
            <w:tcW w:w="8504" w:type="dxa"/>
            <w:gridSpan w:val="4"/>
          </w:tcPr>
          <w:p w:rsidR="00FB65CE" w:rsidRDefault="00FB65CE">
            <w:pPr>
              <w:pStyle w:val="ConsPlusNormal"/>
            </w:pPr>
            <w:r>
              <w:t>Услуги по приготовлению и поставке блюд для торжественных мероприятий или иных событий</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32</w:t>
            </w:r>
          </w:p>
        </w:tc>
        <w:tc>
          <w:tcPr>
            <w:tcW w:w="8504" w:type="dxa"/>
            <w:gridSpan w:val="4"/>
          </w:tcPr>
          <w:p w:rsidR="00FB65CE" w:rsidRDefault="00FB65CE">
            <w:pPr>
              <w:pStyle w:val="ConsPlusNormal"/>
            </w:pPr>
            <w:r>
              <w:t>Оказание услуг по перевозке пассажиров водным транспортом</w:t>
            </w:r>
          </w:p>
        </w:tc>
      </w:tr>
      <w:tr w:rsidR="00FB65CE">
        <w:tc>
          <w:tcPr>
            <w:tcW w:w="567" w:type="dxa"/>
          </w:tcPr>
          <w:p w:rsidR="00FB65CE" w:rsidRDefault="00FB65CE">
            <w:pPr>
              <w:pStyle w:val="ConsPlusNormal"/>
            </w:pPr>
          </w:p>
        </w:tc>
        <w:tc>
          <w:tcPr>
            <w:tcW w:w="3572" w:type="dxa"/>
          </w:tcPr>
          <w:p w:rsidR="00FB65CE" w:rsidRDefault="00FB65CE">
            <w:pPr>
              <w:pStyle w:val="ConsPlusNormal"/>
            </w:pPr>
            <w:r>
              <w:t>на каждое транспортное средство</w:t>
            </w:r>
          </w:p>
        </w:tc>
        <w:tc>
          <w:tcPr>
            <w:tcW w:w="4932" w:type="dxa"/>
            <w:gridSpan w:val="3"/>
          </w:tcPr>
          <w:p w:rsidR="00FB65CE" w:rsidRDefault="00FB65CE">
            <w:pPr>
              <w:pStyle w:val="ConsPlusNormal"/>
              <w:jc w:val="center"/>
            </w:pPr>
            <w:r>
              <w:t>107000</w:t>
            </w:r>
          </w:p>
        </w:tc>
      </w:tr>
      <w:tr w:rsidR="00FB65CE">
        <w:tc>
          <w:tcPr>
            <w:tcW w:w="567" w:type="dxa"/>
          </w:tcPr>
          <w:p w:rsidR="00FB65CE" w:rsidRDefault="00FB65CE">
            <w:pPr>
              <w:pStyle w:val="ConsPlusNormal"/>
              <w:jc w:val="center"/>
            </w:pPr>
            <w:r>
              <w:lastRenderedPageBreak/>
              <w:t>33</w:t>
            </w:r>
          </w:p>
        </w:tc>
        <w:tc>
          <w:tcPr>
            <w:tcW w:w="8504" w:type="dxa"/>
            <w:gridSpan w:val="4"/>
          </w:tcPr>
          <w:p w:rsidR="00FB65CE" w:rsidRDefault="00FB65CE">
            <w:pPr>
              <w:pStyle w:val="ConsPlusNormal"/>
            </w:pPr>
            <w:r>
              <w:t>Оказание услуг по перевозке грузов водным транспортом</w:t>
            </w:r>
          </w:p>
        </w:tc>
      </w:tr>
      <w:tr w:rsidR="00FB65CE">
        <w:tc>
          <w:tcPr>
            <w:tcW w:w="567" w:type="dxa"/>
          </w:tcPr>
          <w:p w:rsidR="00FB65CE" w:rsidRDefault="00FB65CE">
            <w:pPr>
              <w:pStyle w:val="ConsPlusNormal"/>
            </w:pPr>
          </w:p>
        </w:tc>
        <w:tc>
          <w:tcPr>
            <w:tcW w:w="3572" w:type="dxa"/>
          </w:tcPr>
          <w:p w:rsidR="00FB65CE" w:rsidRDefault="00FB65CE">
            <w:pPr>
              <w:pStyle w:val="ConsPlusNormal"/>
            </w:pPr>
            <w:r>
              <w:t>на каждое транспортное средство</w:t>
            </w:r>
          </w:p>
        </w:tc>
        <w:tc>
          <w:tcPr>
            <w:tcW w:w="4932" w:type="dxa"/>
            <w:gridSpan w:val="3"/>
          </w:tcPr>
          <w:p w:rsidR="00FB65CE" w:rsidRDefault="00FB65CE">
            <w:pPr>
              <w:pStyle w:val="ConsPlusNormal"/>
              <w:jc w:val="center"/>
            </w:pPr>
            <w:r>
              <w:t>107000</w:t>
            </w:r>
          </w:p>
        </w:tc>
      </w:tr>
      <w:tr w:rsidR="00FB65CE">
        <w:tc>
          <w:tcPr>
            <w:tcW w:w="567" w:type="dxa"/>
          </w:tcPr>
          <w:p w:rsidR="00FB65CE" w:rsidRDefault="00FB65CE">
            <w:pPr>
              <w:pStyle w:val="ConsPlusNormal"/>
              <w:jc w:val="center"/>
            </w:pPr>
            <w:r>
              <w:t>34</w:t>
            </w:r>
          </w:p>
        </w:tc>
        <w:tc>
          <w:tcPr>
            <w:tcW w:w="8504" w:type="dxa"/>
            <w:gridSpan w:val="4"/>
          </w:tcPr>
          <w:p w:rsidR="00FB65CE" w:rsidRDefault="00FB65CE">
            <w:pPr>
              <w:pStyle w:val="ConsPlusNormal"/>
            </w:pPr>
            <w:proofErr w:type="gramStart"/>
            <w:r>
              <w:t>Услуги, связанные со сбытом сельскохозяйственной продукции (хранение, сортировка, сушка, мойка, расфасовка, упаковка и транспортировка)</w:t>
            </w:r>
            <w:proofErr w:type="gramEnd"/>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35</w:t>
            </w:r>
          </w:p>
        </w:tc>
        <w:tc>
          <w:tcPr>
            <w:tcW w:w="8504" w:type="dxa"/>
            <w:gridSpan w:val="4"/>
          </w:tcPr>
          <w:p w:rsidR="00FB65CE" w:rsidRDefault="00FB65CE">
            <w:pPr>
              <w:pStyle w:val="ConsPlusNormal"/>
            </w:pPr>
            <w:r>
              <w:t>Услуги, связанные с обслуживанием сельскохозяйственного производства (механизированные, агрохимические, мелиоративные, транспортные работы)</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36</w:t>
            </w:r>
          </w:p>
        </w:tc>
        <w:tc>
          <w:tcPr>
            <w:tcW w:w="8504" w:type="dxa"/>
            <w:gridSpan w:val="4"/>
          </w:tcPr>
          <w:p w:rsidR="00FB65CE" w:rsidRDefault="00FB65CE">
            <w:pPr>
              <w:pStyle w:val="ConsPlusNormal"/>
            </w:pPr>
            <w:r>
              <w:t>Деятельность по благоустройству ландшафта</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37</w:t>
            </w:r>
          </w:p>
        </w:tc>
        <w:tc>
          <w:tcPr>
            <w:tcW w:w="8504" w:type="dxa"/>
            <w:gridSpan w:val="4"/>
          </w:tcPr>
          <w:p w:rsidR="00FB65CE" w:rsidRDefault="00FB65CE">
            <w:pPr>
              <w:pStyle w:val="ConsPlusNormal"/>
            </w:pPr>
            <w:r>
              <w:t>Охота, отлов и отстрел диких животных, в том числе предоставление услуг в этих областях, деятельность, связанная со спортивно-любительской охотой</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38</w:t>
            </w:r>
          </w:p>
        </w:tc>
        <w:tc>
          <w:tcPr>
            <w:tcW w:w="8504" w:type="dxa"/>
            <w:gridSpan w:val="4"/>
          </w:tcPr>
          <w:p w:rsidR="00FB65CE" w:rsidRDefault="00FB65CE">
            <w:pPr>
              <w:pStyle w:val="ConsPlusNormal"/>
            </w:pPr>
            <w:r>
              <w:t xml:space="preserve">Занятие медицинской деятельностью или фармацевтической деятельностью лицом, имеющим лицензию на указанные виды деятельности, за исключением реализации лекарственных препаратов, подлежащих обязательной маркировке средствами идентификации, в том числе контрольными (идентификационными) знаками в соответствии с Федеральным </w:t>
            </w:r>
            <w:hyperlink r:id="rId28">
              <w:r>
                <w:rPr>
                  <w:color w:val="0000FF"/>
                </w:rPr>
                <w:t>законом</w:t>
              </w:r>
            </w:hyperlink>
            <w:r>
              <w:t xml:space="preserve"> от 12 апреля 2010 года N 61-ФЗ "Об обращении лекарственных средств"</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350000</w:t>
            </w:r>
          </w:p>
        </w:tc>
        <w:tc>
          <w:tcPr>
            <w:tcW w:w="1644" w:type="dxa"/>
          </w:tcPr>
          <w:p w:rsidR="00FB65CE" w:rsidRDefault="00FB65CE">
            <w:pPr>
              <w:pStyle w:val="ConsPlusNormal"/>
              <w:jc w:val="center"/>
            </w:pPr>
            <w:r>
              <w:t>280000</w:t>
            </w:r>
          </w:p>
        </w:tc>
        <w:tc>
          <w:tcPr>
            <w:tcW w:w="1644" w:type="dxa"/>
          </w:tcPr>
          <w:p w:rsidR="00FB65CE" w:rsidRDefault="00FB65CE">
            <w:pPr>
              <w:pStyle w:val="ConsPlusNormal"/>
              <w:jc w:val="center"/>
            </w:pPr>
            <w:r>
              <w:t>179200</w:t>
            </w:r>
          </w:p>
        </w:tc>
      </w:tr>
      <w:tr w:rsidR="00FB65CE">
        <w:tc>
          <w:tcPr>
            <w:tcW w:w="567" w:type="dxa"/>
          </w:tcPr>
          <w:p w:rsidR="00FB65CE" w:rsidRDefault="00FB65CE">
            <w:pPr>
              <w:pStyle w:val="ConsPlusNormal"/>
              <w:jc w:val="center"/>
            </w:pPr>
            <w:r>
              <w:t>39</w:t>
            </w:r>
          </w:p>
        </w:tc>
        <w:tc>
          <w:tcPr>
            <w:tcW w:w="8504" w:type="dxa"/>
            <w:gridSpan w:val="4"/>
          </w:tcPr>
          <w:p w:rsidR="00FB65CE" w:rsidRDefault="00FB65CE">
            <w:pPr>
              <w:pStyle w:val="ConsPlusNormal"/>
            </w:pPr>
            <w:r>
              <w:t>Осуществление частной детективной деятельности лицом, имеющим лицензию</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40</w:t>
            </w:r>
          </w:p>
        </w:tc>
        <w:tc>
          <w:tcPr>
            <w:tcW w:w="8504" w:type="dxa"/>
            <w:gridSpan w:val="4"/>
          </w:tcPr>
          <w:p w:rsidR="00FB65CE" w:rsidRDefault="00FB65CE">
            <w:pPr>
              <w:pStyle w:val="ConsPlusNormal"/>
            </w:pPr>
            <w:r>
              <w:t>Услуги по прокату</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41</w:t>
            </w:r>
          </w:p>
        </w:tc>
        <w:tc>
          <w:tcPr>
            <w:tcW w:w="8504" w:type="dxa"/>
            <w:gridSpan w:val="4"/>
          </w:tcPr>
          <w:p w:rsidR="00FB65CE" w:rsidRDefault="00FB65CE">
            <w:pPr>
              <w:pStyle w:val="ConsPlusNormal"/>
            </w:pPr>
            <w:r>
              <w:t>Услуги экскурсионные туристические</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42</w:t>
            </w:r>
          </w:p>
        </w:tc>
        <w:tc>
          <w:tcPr>
            <w:tcW w:w="8504" w:type="dxa"/>
            <w:gridSpan w:val="4"/>
          </w:tcPr>
          <w:p w:rsidR="00FB65CE" w:rsidRDefault="00FB65CE">
            <w:pPr>
              <w:pStyle w:val="ConsPlusNormal"/>
            </w:pPr>
            <w:r>
              <w:t>Организация обрядов (свадеб, юбилеев), в том числе музыкальное сопровождение</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43</w:t>
            </w:r>
          </w:p>
        </w:tc>
        <w:tc>
          <w:tcPr>
            <w:tcW w:w="8504" w:type="dxa"/>
            <w:gridSpan w:val="4"/>
          </w:tcPr>
          <w:p w:rsidR="00FB65CE" w:rsidRDefault="00FB65CE">
            <w:pPr>
              <w:pStyle w:val="ConsPlusNormal"/>
            </w:pPr>
            <w:r>
              <w:t>Организация похорон и предоставление связанных с ними услуг</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150000</w:t>
            </w:r>
          </w:p>
        </w:tc>
        <w:tc>
          <w:tcPr>
            <w:tcW w:w="1644" w:type="dxa"/>
          </w:tcPr>
          <w:p w:rsidR="00FB65CE" w:rsidRDefault="00FB65CE">
            <w:pPr>
              <w:pStyle w:val="ConsPlusNormal"/>
              <w:jc w:val="center"/>
            </w:pPr>
            <w:r>
              <w:t>120000</w:t>
            </w:r>
          </w:p>
        </w:tc>
        <w:tc>
          <w:tcPr>
            <w:tcW w:w="1644" w:type="dxa"/>
          </w:tcPr>
          <w:p w:rsidR="00FB65CE" w:rsidRDefault="00FB65CE">
            <w:pPr>
              <w:pStyle w:val="ConsPlusNormal"/>
              <w:jc w:val="center"/>
            </w:pPr>
            <w:r>
              <w:t>76800</w:t>
            </w:r>
          </w:p>
        </w:tc>
      </w:tr>
      <w:tr w:rsidR="00FB65CE">
        <w:tc>
          <w:tcPr>
            <w:tcW w:w="567" w:type="dxa"/>
          </w:tcPr>
          <w:p w:rsidR="00FB65CE" w:rsidRDefault="00FB65CE">
            <w:pPr>
              <w:pStyle w:val="ConsPlusNormal"/>
              <w:jc w:val="center"/>
            </w:pPr>
            <w:r>
              <w:t>44</w:t>
            </w:r>
          </w:p>
        </w:tc>
        <w:tc>
          <w:tcPr>
            <w:tcW w:w="8504" w:type="dxa"/>
            <w:gridSpan w:val="4"/>
          </w:tcPr>
          <w:p w:rsidR="00FB65CE" w:rsidRDefault="00FB65CE">
            <w:pPr>
              <w:pStyle w:val="ConsPlusNormal"/>
            </w:pPr>
            <w:r>
              <w:t>Услуги уличных патрулей, охранников, сторожей и вахтеров</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45</w:t>
            </w:r>
          </w:p>
        </w:tc>
        <w:tc>
          <w:tcPr>
            <w:tcW w:w="8504" w:type="dxa"/>
            <w:gridSpan w:val="4"/>
          </w:tcPr>
          <w:p w:rsidR="00FB65CE" w:rsidRDefault="00FB65CE">
            <w:pPr>
              <w:pStyle w:val="ConsPlusNormal"/>
            </w:pPr>
            <w:r>
              <w:t>Розничная торговля, осуществляемая через объекты стационарной торговой сети, имеющие торговые залы</w:t>
            </w:r>
          </w:p>
        </w:tc>
      </w:tr>
      <w:tr w:rsidR="00FB65CE">
        <w:tc>
          <w:tcPr>
            <w:tcW w:w="567" w:type="dxa"/>
          </w:tcPr>
          <w:p w:rsidR="00FB65CE" w:rsidRDefault="00FB65CE">
            <w:pPr>
              <w:pStyle w:val="ConsPlusNormal"/>
            </w:pPr>
          </w:p>
        </w:tc>
        <w:tc>
          <w:tcPr>
            <w:tcW w:w="3572" w:type="dxa"/>
          </w:tcPr>
          <w:p w:rsidR="00FB65CE" w:rsidRDefault="00FB65CE">
            <w:pPr>
              <w:pStyle w:val="ConsPlusNormal"/>
            </w:pPr>
            <w:r>
              <w:t>на каждый объект стационарной торговой сети, за 1 кв. метр с площади торгового зала</w:t>
            </w:r>
          </w:p>
        </w:tc>
        <w:tc>
          <w:tcPr>
            <w:tcW w:w="1644" w:type="dxa"/>
          </w:tcPr>
          <w:p w:rsidR="00FB65CE" w:rsidRDefault="00FB65CE">
            <w:pPr>
              <w:pStyle w:val="ConsPlusNormal"/>
              <w:jc w:val="center"/>
            </w:pPr>
            <w:r>
              <w:t>54000</w:t>
            </w:r>
          </w:p>
        </w:tc>
        <w:tc>
          <w:tcPr>
            <w:tcW w:w="1644" w:type="dxa"/>
          </w:tcPr>
          <w:p w:rsidR="00FB65CE" w:rsidRDefault="00FB65CE">
            <w:pPr>
              <w:pStyle w:val="ConsPlusNormal"/>
              <w:jc w:val="center"/>
            </w:pPr>
            <w:r>
              <w:t>43200</w:t>
            </w:r>
          </w:p>
        </w:tc>
        <w:tc>
          <w:tcPr>
            <w:tcW w:w="1644" w:type="dxa"/>
          </w:tcPr>
          <w:p w:rsidR="00FB65CE" w:rsidRDefault="00FB65CE">
            <w:pPr>
              <w:pStyle w:val="ConsPlusNormal"/>
              <w:jc w:val="center"/>
            </w:pPr>
            <w:r>
              <w:t>27648</w:t>
            </w:r>
          </w:p>
        </w:tc>
      </w:tr>
      <w:tr w:rsidR="00FB65CE">
        <w:tc>
          <w:tcPr>
            <w:tcW w:w="567" w:type="dxa"/>
          </w:tcPr>
          <w:p w:rsidR="00FB65CE" w:rsidRDefault="00FB65CE">
            <w:pPr>
              <w:pStyle w:val="ConsPlusNormal"/>
              <w:jc w:val="center"/>
            </w:pPr>
            <w:r>
              <w:t>46</w:t>
            </w:r>
          </w:p>
        </w:tc>
        <w:tc>
          <w:tcPr>
            <w:tcW w:w="8504" w:type="dxa"/>
            <w:gridSpan w:val="4"/>
          </w:tcPr>
          <w:p w:rsidR="00FB65CE" w:rsidRDefault="00FB65CE">
            <w:pPr>
              <w:pStyle w:val="ConsPlusNormal"/>
            </w:pPr>
            <w:r>
              <w:t>Розничная торговля, осуществляемая через объекты стационарной торговой сети, не имеющие торговых залов, а также через объекты нестационарной торговой сети</w:t>
            </w:r>
          </w:p>
        </w:tc>
      </w:tr>
      <w:tr w:rsidR="00FB65CE">
        <w:tc>
          <w:tcPr>
            <w:tcW w:w="567" w:type="dxa"/>
          </w:tcPr>
          <w:p w:rsidR="00FB65CE" w:rsidRDefault="00FB65CE">
            <w:pPr>
              <w:pStyle w:val="ConsPlusNormal"/>
            </w:pPr>
          </w:p>
        </w:tc>
        <w:tc>
          <w:tcPr>
            <w:tcW w:w="3572" w:type="dxa"/>
          </w:tcPr>
          <w:p w:rsidR="00FB65CE" w:rsidRDefault="00FB65CE">
            <w:pPr>
              <w:pStyle w:val="ConsPlusNormal"/>
            </w:pPr>
            <w:r>
              <w:t>на каждый объект стационарной торговой сети (за исключением торговых автоматов) при общей площади обособленного объекта, за 1 кв. метр</w:t>
            </w:r>
          </w:p>
        </w:tc>
        <w:tc>
          <w:tcPr>
            <w:tcW w:w="1644" w:type="dxa"/>
          </w:tcPr>
          <w:p w:rsidR="00FB65CE" w:rsidRDefault="00FB65CE">
            <w:pPr>
              <w:pStyle w:val="ConsPlusNormal"/>
              <w:jc w:val="center"/>
            </w:pPr>
            <w:r>
              <w:t>54000</w:t>
            </w:r>
          </w:p>
        </w:tc>
        <w:tc>
          <w:tcPr>
            <w:tcW w:w="1644" w:type="dxa"/>
          </w:tcPr>
          <w:p w:rsidR="00FB65CE" w:rsidRDefault="00FB65CE">
            <w:pPr>
              <w:pStyle w:val="ConsPlusNormal"/>
              <w:jc w:val="center"/>
            </w:pPr>
            <w:r>
              <w:t>43200</w:t>
            </w:r>
          </w:p>
        </w:tc>
        <w:tc>
          <w:tcPr>
            <w:tcW w:w="1644" w:type="dxa"/>
          </w:tcPr>
          <w:p w:rsidR="00FB65CE" w:rsidRDefault="00FB65CE">
            <w:pPr>
              <w:pStyle w:val="ConsPlusNormal"/>
              <w:jc w:val="center"/>
            </w:pPr>
            <w:r>
              <w:t>27648</w:t>
            </w:r>
          </w:p>
        </w:tc>
      </w:tr>
      <w:tr w:rsidR="00FB65CE">
        <w:tc>
          <w:tcPr>
            <w:tcW w:w="567" w:type="dxa"/>
          </w:tcPr>
          <w:p w:rsidR="00FB65CE" w:rsidRDefault="00FB65CE">
            <w:pPr>
              <w:pStyle w:val="ConsPlusNormal"/>
            </w:pPr>
          </w:p>
        </w:tc>
        <w:tc>
          <w:tcPr>
            <w:tcW w:w="3572" w:type="dxa"/>
          </w:tcPr>
          <w:p w:rsidR="00FB65CE" w:rsidRDefault="00FB65CE">
            <w:pPr>
              <w:pStyle w:val="ConsPlusNormal"/>
            </w:pPr>
            <w:r>
              <w:t>на каждый торговый автомат</w:t>
            </w: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pPr>
          </w:p>
        </w:tc>
        <w:tc>
          <w:tcPr>
            <w:tcW w:w="3572" w:type="dxa"/>
          </w:tcPr>
          <w:p w:rsidR="00FB65CE" w:rsidRDefault="00FB65CE">
            <w:pPr>
              <w:pStyle w:val="ConsPlusNormal"/>
            </w:pPr>
            <w:r>
              <w:t>на каждый объект при розничной торговле через объекты нестационарной торговой сети</w:t>
            </w:r>
          </w:p>
        </w:tc>
        <w:tc>
          <w:tcPr>
            <w:tcW w:w="1644" w:type="dxa"/>
          </w:tcPr>
          <w:p w:rsidR="00FB65CE" w:rsidRDefault="00FB65CE">
            <w:pPr>
              <w:pStyle w:val="ConsPlusNormal"/>
              <w:jc w:val="center"/>
            </w:pPr>
            <w:r>
              <w:t>300000</w:t>
            </w:r>
          </w:p>
        </w:tc>
        <w:tc>
          <w:tcPr>
            <w:tcW w:w="1644" w:type="dxa"/>
          </w:tcPr>
          <w:p w:rsidR="00FB65CE" w:rsidRDefault="00FB65CE">
            <w:pPr>
              <w:pStyle w:val="ConsPlusNormal"/>
              <w:jc w:val="center"/>
            </w:pPr>
            <w:r>
              <w:t>240000</w:t>
            </w:r>
          </w:p>
        </w:tc>
        <w:tc>
          <w:tcPr>
            <w:tcW w:w="1644" w:type="dxa"/>
          </w:tcPr>
          <w:p w:rsidR="00FB65CE" w:rsidRDefault="00FB65CE">
            <w:pPr>
              <w:pStyle w:val="ConsPlusNormal"/>
              <w:jc w:val="center"/>
            </w:pPr>
            <w:r>
              <w:t>153600</w:t>
            </w:r>
          </w:p>
        </w:tc>
      </w:tr>
      <w:tr w:rsidR="00FB65CE">
        <w:tc>
          <w:tcPr>
            <w:tcW w:w="567" w:type="dxa"/>
          </w:tcPr>
          <w:p w:rsidR="00FB65CE" w:rsidRDefault="00FB65CE">
            <w:pPr>
              <w:pStyle w:val="ConsPlusNormal"/>
            </w:pPr>
          </w:p>
        </w:tc>
        <w:tc>
          <w:tcPr>
            <w:tcW w:w="3572" w:type="dxa"/>
          </w:tcPr>
          <w:p w:rsidR="00FB65CE" w:rsidRDefault="00FB65CE">
            <w:pPr>
              <w:pStyle w:val="ConsPlusNormal"/>
            </w:pPr>
            <w:r>
              <w:t>на каждый объект при розничной торговле через объекты нестационарной торговой сети (в части развозной и разносной розничной торговли)</w:t>
            </w:r>
          </w:p>
        </w:tc>
        <w:tc>
          <w:tcPr>
            <w:tcW w:w="4932" w:type="dxa"/>
            <w:gridSpan w:val="3"/>
          </w:tcPr>
          <w:p w:rsidR="00FB65CE" w:rsidRDefault="00FB65CE">
            <w:pPr>
              <w:pStyle w:val="ConsPlusNormal"/>
              <w:jc w:val="center"/>
            </w:pPr>
            <w:r>
              <w:t>300000</w:t>
            </w:r>
          </w:p>
        </w:tc>
      </w:tr>
      <w:tr w:rsidR="00FB65CE">
        <w:tc>
          <w:tcPr>
            <w:tcW w:w="567" w:type="dxa"/>
          </w:tcPr>
          <w:p w:rsidR="00FB65CE" w:rsidRDefault="00FB65CE">
            <w:pPr>
              <w:pStyle w:val="ConsPlusNormal"/>
              <w:jc w:val="center"/>
            </w:pPr>
            <w:r>
              <w:t>47</w:t>
            </w:r>
          </w:p>
        </w:tc>
        <w:tc>
          <w:tcPr>
            <w:tcW w:w="8504" w:type="dxa"/>
            <w:gridSpan w:val="4"/>
          </w:tcPr>
          <w:p w:rsidR="00FB65CE" w:rsidRDefault="00FB65CE">
            <w:pPr>
              <w:pStyle w:val="ConsPlusNormal"/>
            </w:pPr>
            <w:r>
              <w:t>Услуги общественного питания, оказываемые через объекты организации общественного питания</w:t>
            </w:r>
          </w:p>
        </w:tc>
      </w:tr>
      <w:tr w:rsidR="00FB65CE">
        <w:tc>
          <w:tcPr>
            <w:tcW w:w="567" w:type="dxa"/>
          </w:tcPr>
          <w:p w:rsidR="00FB65CE" w:rsidRDefault="00FB65CE">
            <w:pPr>
              <w:pStyle w:val="ConsPlusNormal"/>
            </w:pPr>
          </w:p>
        </w:tc>
        <w:tc>
          <w:tcPr>
            <w:tcW w:w="3572" w:type="dxa"/>
          </w:tcPr>
          <w:p w:rsidR="00FB65CE" w:rsidRDefault="00FB65CE">
            <w:pPr>
              <w:pStyle w:val="ConsPlusNormal"/>
            </w:pPr>
            <w:r>
              <w:t>на каждый объект организации общественного питания с площадью зала обслуживания посетителей, за 1 кв. метр</w:t>
            </w:r>
          </w:p>
        </w:tc>
        <w:tc>
          <w:tcPr>
            <w:tcW w:w="1644" w:type="dxa"/>
          </w:tcPr>
          <w:p w:rsidR="00FB65CE" w:rsidRDefault="00FB65CE">
            <w:pPr>
              <w:pStyle w:val="ConsPlusNormal"/>
              <w:jc w:val="center"/>
            </w:pPr>
            <w:r>
              <w:t>30000</w:t>
            </w:r>
          </w:p>
        </w:tc>
        <w:tc>
          <w:tcPr>
            <w:tcW w:w="1644" w:type="dxa"/>
          </w:tcPr>
          <w:p w:rsidR="00FB65CE" w:rsidRDefault="00FB65CE">
            <w:pPr>
              <w:pStyle w:val="ConsPlusNormal"/>
              <w:jc w:val="center"/>
            </w:pPr>
            <w:r>
              <w:t>25000</w:t>
            </w:r>
          </w:p>
        </w:tc>
        <w:tc>
          <w:tcPr>
            <w:tcW w:w="1644" w:type="dxa"/>
          </w:tcPr>
          <w:p w:rsidR="00FB65CE" w:rsidRDefault="00FB65CE">
            <w:pPr>
              <w:pStyle w:val="ConsPlusNormal"/>
              <w:jc w:val="center"/>
            </w:pPr>
            <w:r>
              <w:t>15000</w:t>
            </w:r>
          </w:p>
        </w:tc>
      </w:tr>
      <w:tr w:rsidR="00FB65CE">
        <w:tc>
          <w:tcPr>
            <w:tcW w:w="567" w:type="dxa"/>
          </w:tcPr>
          <w:p w:rsidR="00FB65CE" w:rsidRDefault="00FB65CE">
            <w:pPr>
              <w:pStyle w:val="ConsPlusNormal"/>
              <w:jc w:val="center"/>
            </w:pPr>
            <w:r>
              <w:t>48</w:t>
            </w:r>
          </w:p>
        </w:tc>
        <w:tc>
          <w:tcPr>
            <w:tcW w:w="8504" w:type="dxa"/>
            <w:gridSpan w:val="4"/>
          </w:tcPr>
          <w:p w:rsidR="00FB65CE" w:rsidRDefault="00FB65CE">
            <w:pPr>
              <w:pStyle w:val="ConsPlusNormal"/>
            </w:pPr>
            <w:r>
              <w:t>Услуги общественного питания, оказываемые через объекты организации общественного питания, не имеющие зала обслуживания посетителей</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375000</w:t>
            </w:r>
          </w:p>
        </w:tc>
        <w:tc>
          <w:tcPr>
            <w:tcW w:w="1644" w:type="dxa"/>
          </w:tcPr>
          <w:p w:rsidR="00FB65CE" w:rsidRDefault="00FB65CE">
            <w:pPr>
              <w:pStyle w:val="ConsPlusNormal"/>
              <w:jc w:val="center"/>
            </w:pPr>
            <w:r>
              <w:t>300000</w:t>
            </w:r>
          </w:p>
        </w:tc>
        <w:tc>
          <w:tcPr>
            <w:tcW w:w="1644" w:type="dxa"/>
          </w:tcPr>
          <w:p w:rsidR="00FB65CE" w:rsidRDefault="00FB65CE">
            <w:pPr>
              <w:pStyle w:val="ConsPlusNormal"/>
              <w:jc w:val="center"/>
            </w:pPr>
            <w:r>
              <w:t>192000</w:t>
            </w:r>
          </w:p>
        </w:tc>
      </w:tr>
      <w:tr w:rsidR="00FB65CE">
        <w:tc>
          <w:tcPr>
            <w:tcW w:w="567" w:type="dxa"/>
          </w:tcPr>
          <w:p w:rsidR="00FB65CE" w:rsidRDefault="00FB65CE">
            <w:pPr>
              <w:pStyle w:val="ConsPlusNormal"/>
              <w:jc w:val="center"/>
            </w:pPr>
            <w:r>
              <w:t>49</w:t>
            </w:r>
          </w:p>
        </w:tc>
        <w:tc>
          <w:tcPr>
            <w:tcW w:w="8504" w:type="dxa"/>
            <w:gridSpan w:val="4"/>
          </w:tcPr>
          <w:p w:rsidR="00FB65CE" w:rsidRDefault="00FB65CE">
            <w:pPr>
              <w:pStyle w:val="ConsPlusNormal"/>
            </w:pPr>
            <w:r>
              <w:t>Оказание услуг по забою и транспортировке скота</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50</w:t>
            </w:r>
          </w:p>
        </w:tc>
        <w:tc>
          <w:tcPr>
            <w:tcW w:w="8504" w:type="dxa"/>
            <w:gridSpan w:val="4"/>
          </w:tcPr>
          <w:p w:rsidR="00FB65CE" w:rsidRDefault="00FB65CE">
            <w:pPr>
              <w:pStyle w:val="ConsPlusNormal"/>
            </w:pPr>
            <w:r>
              <w:t>Производство кожи и изделий из кожи</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150000</w:t>
            </w:r>
          </w:p>
        </w:tc>
        <w:tc>
          <w:tcPr>
            <w:tcW w:w="1644" w:type="dxa"/>
          </w:tcPr>
          <w:p w:rsidR="00FB65CE" w:rsidRDefault="00FB65CE">
            <w:pPr>
              <w:pStyle w:val="ConsPlusNormal"/>
              <w:jc w:val="center"/>
            </w:pPr>
            <w:r>
              <w:t>120000</w:t>
            </w:r>
          </w:p>
        </w:tc>
        <w:tc>
          <w:tcPr>
            <w:tcW w:w="1644" w:type="dxa"/>
          </w:tcPr>
          <w:p w:rsidR="00FB65CE" w:rsidRDefault="00FB65CE">
            <w:pPr>
              <w:pStyle w:val="ConsPlusNormal"/>
              <w:jc w:val="center"/>
            </w:pPr>
            <w:r>
              <w:t>76800</w:t>
            </w:r>
          </w:p>
        </w:tc>
      </w:tr>
      <w:tr w:rsidR="00FB65CE">
        <w:tc>
          <w:tcPr>
            <w:tcW w:w="567" w:type="dxa"/>
          </w:tcPr>
          <w:p w:rsidR="00FB65CE" w:rsidRDefault="00FB65CE">
            <w:pPr>
              <w:pStyle w:val="ConsPlusNormal"/>
              <w:jc w:val="center"/>
            </w:pPr>
            <w:r>
              <w:t>51</w:t>
            </w:r>
          </w:p>
        </w:tc>
        <w:tc>
          <w:tcPr>
            <w:tcW w:w="8504" w:type="dxa"/>
            <w:gridSpan w:val="4"/>
          </w:tcPr>
          <w:p w:rsidR="00FB65CE" w:rsidRDefault="00FB65CE">
            <w:pPr>
              <w:pStyle w:val="ConsPlusNormal"/>
            </w:pPr>
            <w:r>
              <w:t>Сбор и заготовка пищевых лесных ресурсов, недревесных лесных ресурсов и лекарственных растений</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52</w:t>
            </w:r>
          </w:p>
        </w:tc>
        <w:tc>
          <w:tcPr>
            <w:tcW w:w="8504" w:type="dxa"/>
            <w:gridSpan w:val="4"/>
          </w:tcPr>
          <w:p w:rsidR="00FB65CE" w:rsidRDefault="00FB65CE">
            <w:pPr>
              <w:pStyle w:val="ConsPlusNormal"/>
            </w:pPr>
            <w:r>
              <w:t>Переработка и консервирование фруктов и овощей</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53</w:t>
            </w:r>
          </w:p>
        </w:tc>
        <w:tc>
          <w:tcPr>
            <w:tcW w:w="8504" w:type="dxa"/>
            <w:gridSpan w:val="4"/>
          </w:tcPr>
          <w:p w:rsidR="00FB65CE" w:rsidRDefault="00FB65CE">
            <w:pPr>
              <w:pStyle w:val="ConsPlusNormal"/>
            </w:pPr>
            <w:r>
              <w:t>Производство молочной продукции</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180000</w:t>
            </w:r>
          </w:p>
        </w:tc>
        <w:tc>
          <w:tcPr>
            <w:tcW w:w="1644" w:type="dxa"/>
          </w:tcPr>
          <w:p w:rsidR="00FB65CE" w:rsidRDefault="00FB65CE">
            <w:pPr>
              <w:pStyle w:val="ConsPlusNormal"/>
              <w:jc w:val="center"/>
            </w:pPr>
            <w:r>
              <w:t>144000</w:t>
            </w:r>
          </w:p>
        </w:tc>
        <w:tc>
          <w:tcPr>
            <w:tcW w:w="1644" w:type="dxa"/>
          </w:tcPr>
          <w:p w:rsidR="00FB65CE" w:rsidRDefault="00FB65CE">
            <w:pPr>
              <w:pStyle w:val="ConsPlusNormal"/>
              <w:jc w:val="center"/>
            </w:pPr>
            <w:r>
              <w:t>92160</w:t>
            </w:r>
          </w:p>
        </w:tc>
      </w:tr>
      <w:tr w:rsidR="00FB65CE">
        <w:tc>
          <w:tcPr>
            <w:tcW w:w="567" w:type="dxa"/>
          </w:tcPr>
          <w:p w:rsidR="00FB65CE" w:rsidRDefault="00FB65CE">
            <w:pPr>
              <w:pStyle w:val="ConsPlusNormal"/>
              <w:jc w:val="center"/>
            </w:pPr>
            <w:r>
              <w:t>54</w:t>
            </w:r>
          </w:p>
        </w:tc>
        <w:tc>
          <w:tcPr>
            <w:tcW w:w="8504" w:type="dxa"/>
            <w:gridSpan w:val="4"/>
          </w:tcPr>
          <w:p w:rsidR="00FB65CE" w:rsidRDefault="00FB65CE">
            <w:pPr>
              <w:pStyle w:val="ConsPlusNormal"/>
            </w:pPr>
            <w:r>
              <w:t>Растениеводство, услуги в области растениеводства</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55</w:t>
            </w:r>
          </w:p>
        </w:tc>
        <w:tc>
          <w:tcPr>
            <w:tcW w:w="8504" w:type="dxa"/>
            <w:gridSpan w:val="4"/>
          </w:tcPr>
          <w:p w:rsidR="00FB65CE" w:rsidRDefault="00FB65CE">
            <w:pPr>
              <w:pStyle w:val="ConsPlusNormal"/>
            </w:pPr>
            <w:r>
              <w:t>Производство хлебобулочных и мучных кондитерских изделий</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180000</w:t>
            </w:r>
          </w:p>
        </w:tc>
        <w:tc>
          <w:tcPr>
            <w:tcW w:w="1644" w:type="dxa"/>
          </w:tcPr>
          <w:p w:rsidR="00FB65CE" w:rsidRDefault="00FB65CE">
            <w:pPr>
              <w:pStyle w:val="ConsPlusNormal"/>
              <w:jc w:val="center"/>
            </w:pPr>
            <w:r>
              <w:t>144000</w:t>
            </w:r>
          </w:p>
        </w:tc>
        <w:tc>
          <w:tcPr>
            <w:tcW w:w="1644" w:type="dxa"/>
          </w:tcPr>
          <w:p w:rsidR="00FB65CE" w:rsidRDefault="00FB65CE">
            <w:pPr>
              <w:pStyle w:val="ConsPlusNormal"/>
              <w:jc w:val="center"/>
            </w:pPr>
            <w:r>
              <w:t>92160</w:t>
            </w:r>
          </w:p>
        </w:tc>
      </w:tr>
      <w:tr w:rsidR="00FB65CE">
        <w:tc>
          <w:tcPr>
            <w:tcW w:w="567" w:type="dxa"/>
          </w:tcPr>
          <w:p w:rsidR="00FB65CE" w:rsidRDefault="00FB65CE">
            <w:pPr>
              <w:pStyle w:val="ConsPlusNormal"/>
              <w:jc w:val="center"/>
            </w:pPr>
            <w:r>
              <w:t>56</w:t>
            </w:r>
          </w:p>
        </w:tc>
        <w:tc>
          <w:tcPr>
            <w:tcW w:w="8504" w:type="dxa"/>
            <w:gridSpan w:val="4"/>
          </w:tcPr>
          <w:p w:rsidR="00FB65CE" w:rsidRDefault="00FB65CE">
            <w:pPr>
              <w:pStyle w:val="ConsPlusNormal"/>
            </w:pPr>
            <w:r>
              <w:t>Рыболовство и рыбоводство, рыболовство любительское и спортивное</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57</w:t>
            </w:r>
          </w:p>
        </w:tc>
        <w:tc>
          <w:tcPr>
            <w:tcW w:w="8504" w:type="dxa"/>
            <w:gridSpan w:val="4"/>
          </w:tcPr>
          <w:p w:rsidR="00FB65CE" w:rsidRDefault="00FB65CE">
            <w:pPr>
              <w:pStyle w:val="ConsPlusNormal"/>
            </w:pPr>
            <w:r>
              <w:t>Лесоводство и прочая лесохозяйственная деятельность</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58</w:t>
            </w:r>
          </w:p>
        </w:tc>
        <w:tc>
          <w:tcPr>
            <w:tcW w:w="8504" w:type="dxa"/>
            <w:gridSpan w:val="4"/>
          </w:tcPr>
          <w:p w:rsidR="00FB65CE" w:rsidRDefault="00FB65CE">
            <w:pPr>
              <w:pStyle w:val="ConsPlusNormal"/>
            </w:pPr>
            <w:r>
              <w:t>Деятельность по письменному и устному переводу</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59</w:t>
            </w:r>
          </w:p>
        </w:tc>
        <w:tc>
          <w:tcPr>
            <w:tcW w:w="8504" w:type="dxa"/>
            <w:gridSpan w:val="4"/>
          </w:tcPr>
          <w:p w:rsidR="00FB65CE" w:rsidRDefault="00FB65CE">
            <w:pPr>
              <w:pStyle w:val="ConsPlusNormal"/>
            </w:pPr>
            <w:r>
              <w:t>Деятельность по уходу за престарелыми и инвалидами</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60</w:t>
            </w:r>
          </w:p>
        </w:tc>
        <w:tc>
          <w:tcPr>
            <w:tcW w:w="8504" w:type="dxa"/>
            <w:gridSpan w:val="4"/>
          </w:tcPr>
          <w:p w:rsidR="00FB65CE" w:rsidRDefault="00FB65CE">
            <w:pPr>
              <w:pStyle w:val="ConsPlusNormal"/>
            </w:pPr>
            <w:r>
              <w:t>Сбор, обработка и утилизация отходов, а также обработка вторичного сырья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180000</w:t>
            </w:r>
          </w:p>
        </w:tc>
        <w:tc>
          <w:tcPr>
            <w:tcW w:w="1644" w:type="dxa"/>
          </w:tcPr>
          <w:p w:rsidR="00FB65CE" w:rsidRDefault="00FB65CE">
            <w:pPr>
              <w:pStyle w:val="ConsPlusNormal"/>
              <w:jc w:val="center"/>
            </w:pPr>
            <w:r>
              <w:t>144000</w:t>
            </w:r>
          </w:p>
        </w:tc>
        <w:tc>
          <w:tcPr>
            <w:tcW w:w="1644" w:type="dxa"/>
          </w:tcPr>
          <w:p w:rsidR="00FB65CE" w:rsidRDefault="00FB65CE">
            <w:pPr>
              <w:pStyle w:val="ConsPlusNormal"/>
              <w:jc w:val="center"/>
            </w:pPr>
            <w:r>
              <w:t>92160</w:t>
            </w:r>
          </w:p>
        </w:tc>
      </w:tr>
      <w:tr w:rsidR="00FB65CE">
        <w:tc>
          <w:tcPr>
            <w:tcW w:w="567" w:type="dxa"/>
          </w:tcPr>
          <w:p w:rsidR="00FB65CE" w:rsidRDefault="00FB65CE">
            <w:pPr>
              <w:pStyle w:val="ConsPlusNormal"/>
              <w:jc w:val="center"/>
            </w:pPr>
            <w:r>
              <w:t>61</w:t>
            </w:r>
          </w:p>
        </w:tc>
        <w:tc>
          <w:tcPr>
            <w:tcW w:w="8504" w:type="dxa"/>
            <w:gridSpan w:val="4"/>
          </w:tcPr>
          <w:p w:rsidR="00FB65CE" w:rsidRDefault="00FB65CE">
            <w:pPr>
              <w:pStyle w:val="ConsPlusNormal"/>
            </w:pPr>
            <w:r>
              <w:t>Резка, обработка и отделка камня для памятников</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180000</w:t>
            </w:r>
          </w:p>
        </w:tc>
        <w:tc>
          <w:tcPr>
            <w:tcW w:w="1644" w:type="dxa"/>
          </w:tcPr>
          <w:p w:rsidR="00FB65CE" w:rsidRDefault="00FB65CE">
            <w:pPr>
              <w:pStyle w:val="ConsPlusNormal"/>
              <w:jc w:val="center"/>
            </w:pPr>
            <w:r>
              <w:t>144000</w:t>
            </w:r>
          </w:p>
        </w:tc>
        <w:tc>
          <w:tcPr>
            <w:tcW w:w="1644" w:type="dxa"/>
          </w:tcPr>
          <w:p w:rsidR="00FB65CE" w:rsidRDefault="00FB65CE">
            <w:pPr>
              <w:pStyle w:val="ConsPlusNormal"/>
              <w:jc w:val="center"/>
            </w:pPr>
            <w:r>
              <w:t>92160</w:t>
            </w:r>
          </w:p>
        </w:tc>
      </w:tr>
      <w:tr w:rsidR="00FB65CE">
        <w:tc>
          <w:tcPr>
            <w:tcW w:w="567" w:type="dxa"/>
          </w:tcPr>
          <w:p w:rsidR="00FB65CE" w:rsidRDefault="00FB65CE">
            <w:pPr>
              <w:pStyle w:val="ConsPlusNormal"/>
              <w:jc w:val="center"/>
            </w:pPr>
            <w:r>
              <w:t>62</w:t>
            </w:r>
          </w:p>
        </w:tc>
        <w:tc>
          <w:tcPr>
            <w:tcW w:w="8504" w:type="dxa"/>
            <w:gridSpan w:val="4"/>
          </w:tcPr>
          <w:p w:rsidR="00FB65CE" w:rsidRDefault="00FB65CE">
            <w:pPr>
              <w:pStyle w:val="ConsPlusNormal"/>
            </w:pPr>
            <w:r>
              <w:t>Разработка компьютерного программного обеспечения, в том числе системного программного обеспечения, приложений программного обеспечения, баз данных, web-страниц, включая их адаптацию и модификацию</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4932" w:type="dxa"/>
            <w:gridSpan w:val="3"/>
          </w:tcPr>
          <w:p w:rsidR="00FB65CE" w:rsidRDefault="00FB65CE">
            <w:pPr>
              <w:pStyle w:val="ConsPlusNormal"/>
              <w:jc w:val="center"/>
            </w:pPr>
            <w:r>
              <w:t>1000000</w:t>
            </w:r>
          </w:p>
        </w:tc>
      </w:tr>
      <w:tr w:rsidR="00FB65CE">
        <w:tc>
          <w:tcPr>
            <w:tcW w:w="567" w:type="dxa"/>
          </w:tcPr>
          <w:p w:rsidR="00FB65CE" w:rsidRDefault="00FB65CE">
            <w:pPr>
              <w:pStyle w:val="ConsPlusNormal"/>
              <w:jc w:val="center"/>
            </w:pPr>
            <w:r>
              <w:t>63</w:t>
            </w:r>
          </w:p>
        </w:tc>
        <w:tc>
          <w:tcPr>
            <w:tcW w:w="8504" w:type="dxa"/>
            <w:gridSpan w:val="4"/>
          </w:tcPr>
          <w:p w:rsidR="00FB65CE" w:rsidRDefault="00FB65CE">
            <w:pPr>
              <w:pStyle w:val="ConsPlusNormal"/>
            </w:pPr>
            <w:r>
              <w:t>Ремонт компьютеров и коммуникационного оборудования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150000</w:t>
            </w:r>
          </w:p>
        </w:tc>
        <w:tc>
          <w:tcPr>
            <w:tcW w:w="1644" w:type="dxa"/>
          </w:tcPr>
          <w:p w:rsidR="00FB65CE" w:rsidRDefault="00FB65CE">
            <w:pPr>
              <w:pStyle w:val="ConsPlusNormal"/>
              <w:jc w:val="center"/>
            </w:pPr>
            <w:r>
              <w:t>120000</w:t>
            </w:r>
          </w:p>
        </w:tc>
        <w:tc>
          <w:tcPr>
            <w:tcW w:w="1644" w:type="dxa"/>
          </w:tcPr>
          <w:p w:rsidR="00FB65CE" w:rsidRDefault="00FB65CE">
            <w:pPr>
              <w:pStyle w:val="ConsPlusNormal"/>
              <w:jc w:val="center"/>
            </w:pPr>
            <w:r>
              <w:t>76800</w:t>
            </w:r>
          </w:p>
        </w:tc>
      </w:tr>
      <w:tr w:rsidR="00FB65CE">
        <w:tc>
          <w:tcPr>
            <w:tcW w:w="567" w:type="dxa"/>
          </w:tcPr>
          <w:p w:rsidR="00FB65CE" w:rsidRDefault="00FB65CE">
            <w:pPr>
              <w:pStyle w:val="ConsPlusNormal"/>
              <w:jc w:val="center"/>
            </w:pPr>
            <w:r>
              <w:t>64</w:t>
            </w:r>
          </w:p>
        </w:tc>
        <w:tc>
          <w:tcPr>
            <w:tcW w:w="8504" w:type="dxa"/>
            <w:gridSpan w:val="4"/>
          </w:tcPr>
          <w:p w:rsidR="00FB65CE" w:rsidRDefault="00FB65CE">
            <w:pPr>
              <w:pStyle w:val="ConsPlusNormal"/>
            </w:pPr>
            <w:r>
              <w:t>Животноводство, услуги в области животноводства</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4932" w:type="dxa"/>
            <w:gridSpan w:val="3"/>
          </w:tcPr>
          <w:p w:rsidR="00FB65CE" w:rsidRDefault="00FB65CE">
            <w:pPr>
              <w:pStyle w:val="ConsPlusNormal"/>
              <w:jc w:val="center"/>
            </w:pPr>
            <w:r>
              <w:t>158900</w:t>
            </w:r>
          </w:p>
        </w:tc>
      </w:tr>
      <w:tr w:rsidR="00FB65CE">
        <w:tc>
          <w:tcPr>
            <w:tcW w:w="567" w:type="dxa"/>
          </w:tcPr>
          <w:p w:rsidR="00FB65CE" w:rsidRDefault="00FB65CE">
            <w:pPr>
              <w:pStyle w:val="ConsPlusNormal"/>
              <w:jc w:val="center"/>
            </w:pPr>
            <w:r>
              <w:t>65</w:t>
            </w:r>
          </w:p>
        </w:tc>
        <w:tc>
          <w:tcPr>
            <w:tcW w:w="8504" w:type="dxa"/>
            <w:gridSpan w:val="4"/>
          </w:tcPr>
          <w:p w:rsidR="00FB65CE" w:rsidRDefault="00FB65CE">
            <w:pPr>
              <w:pStyle w:val="ConsPlusNormal"/>
            </w:pPr>
            <w:r>
              <w:t>Деятельность стоянок для транспортных средств</w:t>
            </w:r>
          </w:p>
        </w:tc>
      </w:tr>
      <w:tr w:rsidR="00FB65CE">
        <w:tc>
          <w:tcPr>
            <w:tcW w:w="567" w:type="dxa"/>
          </w:tcPr>
          <w:p w:rsidR="00FB65CE" w:rsidRDefault="00FB65CE">
            <w:pPr>
              <w:pStyle w:val="ConsPlusNormal"/>
            </w:pPr>
          </w:p>
        </w:tc>
        <w:tc>
          <w:tcPr>
            <w:tcW w:w="3572" w:type="dxa"/>
          </w:tcPr>
          <w:p w:rsidR="00FB65CE" w:rsidRDefault="00FB65CE">
            <w:pPr>
              <w:pStyle w:val="ConsPlusNormal"/>
            </w:pPr>
            <w:r>
              <w:t>на 1 кв. метр площади стоянки</w:t>
            </w:r>
          </w:p>
        </w:tc>
        <w:tc>
          <w:tcPr>
            <w:tcW w:w="1644" w:type="dxa"/>
          </w:tcPr>
          <w:p w:rsidR="00FB65CE" w:rsidRDefault="00FB65CE">
            <w:pPr>
              <w:pStyle w:val="ConsPlusNormal"/>
              <w:jc w:val="center"/>
            </w:pPr>
            <w:r>
              <w:t>1500</w:t>
            </w:r>
          </w:p>
        </w:tc>
        <w:tc>
          <w:tcPr>
            <w:tcW w:w="1644" w:type="dxa"/>
          </w:tcPr>
          <w:p w:rsidR="00FB65CE" w:rsidRDefault="00FB65CE">
            <w:pPr>
              <w:pStyle w:val="ConsPlusNormal"/>
              <w:jc w:val="center"/>
            </w:pPr>
            <w:r>
              <w:t>1080</w:t>
            </w:r>
          </w:p>
        </w:tc>
        <w:tc>
          <w:tcPr>
            <w:tcW w:w="1644" w:type="dxa"/>
          </w:tcPr>
          <w:p w:rsidR="00FB65CE" w:rsidRDefault="00FB65CE">
            <w:pPr>
              <w:pStyle w:val="ConsPlusNormal"/>
              <w:jc w:val="center"/>
            </w:pPr>
            <w:r>
              <w:t>691</w:t>
            </w:r>
          </w:p>
        </w:tc>
      </w:tr>
      <w:tr w:rsidR="00FB65CE">
        <w:tc>
          <w:tcPr>
            <w:tcW w:w="567" w:type="dxa"/>
          </w:tcPr>
          <w:p w:rsidR="00FB65CE" w:rsidRDefault="00FB65CE">
            <w:pPr>
              <w:pStyle w:val="ConsPlusNormal"/>
              <w:jc w:val="center"/>
            </w:pPr>
            <w:r>
              <w:t>66</w:t>
            </w:r>
          </w:p>
        </w:tc>
        <w:tc>
          <w:tcPr>
            <w:tcW w:w="8504" w:type="dxa"/>
            <w:gridSpan w:val="4"/>
          </w:tcPr>
          <w:p w:rsidR="00FB65CE" w:rsidRDefault="00FB65CE">
            <w:pPr>
              <w:pStyle w:val="ConsPlusNormal"/>
            </w:pPr>
            <w:r>
              <w:t>Помол зерна, производство муки и крупы из зерен пшеницы, ржи, овса, кукурузы или прочих хлебных злаков</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67</w:t>
            </w:r>
          </w:p>
        </w:tc>
        <w:tc>
          <w:tcPr>
            <w:tcW w:w="8504" w:type="dxa"/>
            <w:gridSpan w:val="4"/>
          </w:tcPr>
          <w:p w:rsidR="00FB65CE" w:rsidRDefault="00FB65CE">
            <w:pPr>
              <w:pStyle w:val="ConsPlusNormal"/>
            </w:pPr>
            <w:r>
              <w:t>Услуги по уходу за домашними животными</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68</w:t>
            </w:r>
          </w:p>
        </w:tc>
        <w:tc>
          <w:tcPr>
            <w:tcW w:w="8504" w:type="dxa"/>
            <w:gridSpan w:val="4"/>
          </w:tcPr>
          <w:p w:rsidR="00FB65CE" w:rsidRDefault="00FB65CE">
            <w:pPr>
              <w:pStyle w:val="ConsPlusNormal"/>
            </w:pPr>
            <w:r>
              <w:t>Изготовление и ремонт бондарной посуды и гончарных изделий по индивидуальному заказу населения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69</w:t>
            </w:r>
          </w:p>
        </w:tc>
        <w:tc>
          <w:tcPr>
            <w:tcW w:w="8504" w:type="dxa"/>
            <w:gridSpan w:val="4"/>
          </w:tcPr>
          <w:p w:rsidR="00FB65CE" w:rsidRDefault="00FB65CE">
            <w:pPr>
              <w:pStyle w:val="ConsPlusNormal"/>
            </w:pPr>
            <w:r>
              <w:t>Услуги по изготовлению валяной обуви</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70</w:t>
            </w:r>
          </w:p>
        </w:tc>
        <w:tc>
          <w:tcPr>
            <w:tcW w:w="8504" w:type="dxa"/>
            <w:gridSpan w:val="4"/>
          </w:tcPr>
          <w:p w:rsidR="00FB65CE" w:rsidRDefault="00FB65CE">
            <w:pPr>
              <w:pStyle w:val="ConsPlusNormal"/>
            </w:pPr>
            <w:r>
              <w:t>Услуги по изготовлению сельскохозяйственного инвентаря из материала заказчика по индивидуальному заказу населения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71</w:t>
            </w:r>
          </w:p>
        </w:tc>
        <w:tc>
          <w:tcPr>
            <w:tcW w:w="8504" w:type="dxa"/>
            <w:gridSpan w:val="4"/>
          </w:tcPr>
          <w:p w:rsidR="00FB65CE" w:rsidRDefault="00FB65CE">
            <w:pPr>
              <w:pStyle w:val="ConsPlusNormal"/>
            </w:pPr>
            <w:r>
              <w:t>Граверные работы по металлу, стеклу, фарфору, дереву, керамике, кроме ювелирных изделий по индивидуальному заказу населения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72</w:t>
            </w:r>
          </w:p>
        </w:tc>
        <w:tc>
          <w:tcPr>
            <w:tcW w:w="8504" w:type="dxa"/>
            <w:gridSpan w:val="4"/>
          </w:tcPr>
          <w:p w:rsidR="00FB65CE" w:rsidRDefault="00FB65CE">
            <w:pPr>
              <w:pStyle w:val="ConsPlusNormal"/>
            </w:pPr>
            <w:r>
              <w:t>Изготовление и ремонт деревянных лодок по индивидуальному заказу населения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73</w:t>
            </w:r>
          </w:p>
        </w:tc>
        <w:tc>
          <w:tcPr>
            <w:tcW w:w="8504" w:type="dxa"/>
            <w:gridSpan w:val="4"/>
          </w:tcPr>
          <w:p w:rsidR="00FB65CE" w:rsidRDefault="00FB65CE">
            <w:pPr>
              <w:pStyle w:val="ConsPlusNormal"/>
            </w:pPr>
            <w:r>
              <w:t>Ремонт игрушек и подобных им изделий</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74</w:t>
            </w:r>
          </w:p>
        </w:tc>
        <w:tc>
          <w:tcPr>
            <w:tcW w:w="8504" w:type="dxa"/>
            <w:gridSpan w:val="4"/>
          </w:tcPr>
          <w:p w:rsidR="00FB65CE" w:rsidRDefault="00FB65CE">
            <w:pPr>
              <w:pStyle w:val="ConsPlusNormal"/>
            </w:pPr>
            <w:r>
              <w:t>Ремонт спортивного и туристического оборудования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75</w:t>
            </w:r>
          </w:p>
        </w:tc>
        <w:tc>
          <w:tcPr>
            <w:tcW w:w="8504" w:type="dxa"/>
            <w:gridSpan w:val="4"/>
          </w:tcPr>
          <w:p w:rsidR="00FB65CE" w:rsidRDefault="00FB65CE">
            <w:pPr>
              <w:pStyle w:val="ConsPlusNormal"/>
            </w:pPr>
            <w:r>
              <w:t>Услуги по вспашке огородов по индивидуальному заказу населения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76</w:t>
            </w:r>
          </w:p>
        </w:tc>
        <w:tc>
          <w:tcPr>
            <w:tcW w:w="8504" w:type="dxa"/>
            <w:gridSpan w:val="4"/>
          </w:tcPr>
          <w:p w:rsidR="00FB65CE" w:rsidRDefault="00FB65CE">
            <w:pPr>
              <w:pStyle w:val="ConsPlusNormal"/>
            </w:pPr>
            <w:r>
              <w:t>Услуги по распиловке дров по индивидуальному заказу населения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77</w:t>
            </w:r>
          </w:p>
        </w:tc>
        <w:tc>
          <w:tcPr>
            <w:tcW w:w="8504" w:type="dxa"/>
            <w:gridSpan w:val="4"/>
          </w:tcPr>
          <w:p w:rsidR="00FB65CE" w:rsidRDefault="00FB65CE">
            <w:pPr>
              <w:pStyle w:val="ConsPlusNormal"/>
            </w:pPr>
            <w:r>
              <w:t>Сборка и ремонт очков</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78</w:t>
            </w:r>
          </w:p>
        </w:tc>
        <w:tc>
          <w:tcPr>
            <w:tcW w:w="8504" w:type="dxa"/>
            <w:gridSpan w:val="4"/>
          </w:tcPr>
          <w:p w:rsidR="00FB65CE" w:rsidRDefault="00FB65CE">
            <w:pPr>
              <w:pStyle w:val="ConsPlusNormal"/>
            </w:pPr>
            <w:r>
              <w:t>Изготовление и печатание визитных карточек и пригласительных билетов на семейные торжества</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79</w:t>
            </w:r>
          </w:p>
        </w:tc>
        <w:tc>
          <w:tcPr>
            <w:tcW w:w="8504" w:type="dxa"/>
            <w:gridSpan w:val="4"/>
          </w:tcPr>
          <w:p w:rsidR="00FB65CE" w:rsidRDefault="00FB65CE">
            <w:pPr>
              <w:pStyle w:val="ConsPlusNormal"/>
            </w:pPr>
            <w:r>
              <w:t>Переплетные, брошюровочные, окантовочные, картонажные работы</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80</w:t>
            </w:r>
          </w:p>
        </w:tc>
        <w:tc>
          <w:tcPr>
            <w:tcW w:w="8504" w:type="dxa"/>
            <w:gridSpan w:val="4"/>
          </w:tcPr>
          <w:p w:rsidR="00FB65CE" w:rsidRDefault="00FB65CE">
            <w:pPr>
              <w:pStyle w:val="ConsPlusNormal"/>
            </w:pPr>
            <w:r>
              <w:t>Услуги по ремонту сифонов и автосифонов, в том числе зарядка газовых баллончиков для сифонов</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lastRenderedPageBreak/>
              <w:t>81</w:t>
            </w:r>
          </w:p>
        </w:tc>
        <w:tc>
          <w:tcPr>
            <w:tcW w:w="8504" w:type="dxa"/>
            <w:gridSpan w:val="4"/>
          </w:tcPr>
          <w:p w:rsidR="00FB65CE" w:rsidRDefault="00FB65CE">
            <w:pPr>
              <w:pStyle w:val="ConsPlusNormal"/>
            </w:pPr>
            <w:r>
              <w:t>Деятельность бань и душевых по предоставлению общегигиенических услуг</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82</w:t>
            </w:r>
          </w:p>
        </w:tc>
        <w:tc>
          <w:tcPr>
            <w:tcW w:w="8504" w:type="dxa"/>
            <w:gridSpan w:val="4"/>
          </w:tcPr>
          <w:p w:rsidR="00FB65CE" w:rsidRDefault="00FB65CE">
            <w:pPr>
              <w:pStyle w:val="ConsPlusNormal"/>
            </w:pPr>
            <w:r>
              <w:t>Услуги копировально-множительные по индивидуальному заказу населения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83</w:t>
            </w:r>
          </w:p>
        </w:tc>
        <w:tc>
          <w:tcPr>
            <w:tcW w:w="8504" w:type="dxa"/>
            <w:gridSpan w:val="4"/>
          </w:tcPr>
          <w:p w:rsidR="00FB65CE" w:rsidRDefault="00FB65CE">
            <w:pPr>
              <w:pStyle w:val="ConsPlusNormal"/>
            </w:pPr>
            <w:r>
              <w:t>Производство бижутерии и подобных товаров</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84</w:t>
            </w:r>
          </w:p>
        </w:tc>
        <w:tc>
          <w:tcPr>
            <w:tcW w:w="8504" w:type="dxa"/>
            <w:gridSpan w:val="4"/>
          </w:tcPr>
          <w:p w:rsidR="00FB65CE" w:rsidRDefault="00FB65CE">
            <w:pPr>
              <w:pStyle w:val="ConsPlusNormal"/>
            </w:pPr>
            <w:r>
              <w:t>Аренда и лизинг офисных машин и оборудования, включая вычислительную технику</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85</w:t>
            </w:r>
          </w:p>
        </w:tc>
        <w:tc>
          <w:tcPr>
            <w:tcW w:w="8504" w:type="dxa"/>
            <w:gridSpan w:val="4"/>
          </w:tcPr>
          <w:p w:rsidR="00FB65CE" w:rsidRDefault="00FB65CE">
            <w:pPr>
              <w:pStyle w:val="ConsPlusNormal"/>
            </w:pPr>
            <w:r>
              <w:t>Деятельность легкового такси и арендованных легковых автомобилей с водителем</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375000</w:t>
            </w:r>
          </w:p>
        </w:tc>
        <w:tc>
          <w:tcPr>
            <w:tcW w:w="1644" w:type="dxa"/>
          </w:tcPr>
          <w:p w:rsidR="00FB65CE" w:rsidRDefault="00FB65CE">
            <w:pPr>
              <w:pStyle w:val="ConsPlusNormal"/>
              <w:jc w:val="center"/>
            </w:pPr>
            <w:r>
              <w:t>300000</w:t>
            </w:r>
          </w:p>
        </w:tc>
        <w:tc>
          <w:tcPr>
            <w:tcW w:w="1644" w:type="dxa"/>
          </w:tcPr>
          <w:p w:rsidR="00FB65CE" w:rsidRDefault="00FB65CE">
            <w:pPr>
              <w:pStyle w:val="ConsPlusNormal"/>
              <w:jc w:val="center"/>
            </w:pPr>
            <w:r>
              <w:t>192000</w:t>
            </w:r>
          </w:p>
        </w:tc>
      </w:tr>
      <w:tr w:rsidR="00FB65CE">
        <w:tc>
          <w:tcPr>
            <w:tcW w:w="567" w:type="dxa"/>
          </w:tcPr>
          <w:p w:rsidR="00FB65CE" w:rsidRDefault="00FB65CE">
            <w:pPr>
              <w:pStyle w:val="ConsPlusNormal"/>
              <w:jc w:val="center"/>
            </w:pPr>
            <w:r>
              <w:t>86</w:t>
            </w:r>
          </w:p>
        </w:tc>
        <w:tc>
          <w:tcPr>
            <w:tcW w:w="8504" w:type="dxa"/>
            <w:gridSpan w:val="4"/>
          </w:tcPr>
          <w:p w:rsidR="00FB65CE" w:rsidRDefault="00FB65CE">
            <w:pPr>
              <w:pStyle w:val="ConsPlusNormal"/>
            </w:pPr>
            <w:r>
              <w:t>Издание книг в печатном и электронном виде (на компакт-дисках, электронных носителях, в аудиоформате или в информационно-телекоммуникационной сети "Интернет")</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375000</w:t>
            </w:r>
          </w:p>
        </w:tc>
        <w:tc>
          <w:tcPr>
            <w:tcW w:w="1644" w:type="dxa"/>
          </w:tcPr>
          <w:p w:rsidR="00FB65CE" w:rsidRDefault="00FB65CE">
            <w:pPr>
              <w:pStyle w:val="ConsPlusNormal"/>
              <w:jc w:val="center"/>
            </w:pPr>
            <w:r>
              <w:t>300000</w:t>
            </w:r>
          </w:p>
        </w:tc>
        <w:tc>
          <w:tcPr>
            <w:tcW w:w="1644" w:type="dxa"/>
          </w:tcPr>
          <w:p w:rsidR="00FB65CE" w:rsidRDefault="00FB65CE">
            <w:pPr>
              <w:pStyle w:val="ConsPlusNormal"/>
              <w:jc w:val="center"/>
            </w:pPr>
            <w:r>
              <w:t>192000</w:t>
            </w:r>
          </w:p>
        </w:tc>
      </w:tr>
      <w:tr w:rsidR="00FB65CE">
        <w:tc>
          <w:tcPr>
            <w:tcW w:w="567" w:type="dxa"/>
          </w:tcPr>
          <w:p w:rsidR="00FB65CE" w:rsidRDefault="00FB65CE">
            <w:pPr>
              <w:pStyle w:val="ConsPlusNormal"/>
              <w:jc w:val="center"/>
            </w:pPr>
            <w:r>
              <w:t>87</w:t>
            </w:r>
          </w:p>
        </w:tc>
        <w:tc>
          <w:tcPr>
            <w:tcW w:w="8504" w:type="dxa"/>
            <w:gridSpan w:val="4"/>
          </w:tcPr>
          <w:p w:rsidR="00FB65CE" w:rsidRDefault="00FB65CE">
            <w:pPr>
              <w:pStyle w:val="ConsPlusNormal"/>
            </w:pPr>
            <w:r>
              <w:t>Деятельность по уборке прочих типов зданий и помещений</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375000</w:t>
            </w:r>
          </w:p>
        </w:tc>
        <w:tc>
          <w:tcPr>
            <w:tcW w:w="1644" w:type="dxa"/>
          </w:tcPr>
          <w:p w:rsidR="00FB65CE" w:rsidRDefault="00FB65CE">
            <w:pPr>
              <w:pStyle w:val="ConsPlusNormal"/>
              <w:jc w:val="center"/>
            </w:pPr>
            <w:r>
              <w:t>300000</w:t>
            </w:r>
          </w:p>
        </w:tc>
        <w:tc>
          <w:tcPr>
            <w:tcW w:w="1644" w:type="dxa"/>
          </w:tcPr>
          <w:p w:rsidR="00FB65CE" w:rsidRDefault="00FB65CE">
            <w:pPr>
              <w:pStyle w:val="ConsPlusNormal"/>
              <w:jc w:val="center"/>
            </w:pPr>
            <w:r>
              <w:t>192000</w:t>
            </w:r>
          </w:p>
        </w:tc>
      </w:tr>
      <w:tr w:rsidR="00FB65CE">
        <w:tc>
          <w:tcPr>
            <w:tcW w:w="567" w:type="dxa"/>
          </w:tcPr>
          <w:p w:rsidR="00FB65CE" w:rsidRDefault="00FB65CE">
            <w:pPr>
              <w:pStyle w:val="ConsPlusNormal"/>
              <w:jc w:val="center"/>
            </w:pPr>
            <w:r>
              <w:t>88</w:t>
            </w:r>
          </w:p>
        </w:tc>
        <w:tc>
          <w:tcPr>
            <w:tcW w:w="8504" w:type="dxa"/>
            <w:gridSpan w:val="4"/>
          </w:tcPr>
          <w:p w:rsidR="00FB65CE" w:rsidRDefault="00FB65CE">
            <w:pPr>
              <w:pStyle w:val="ConsPlusNormal"/>
            </w:pPr>
            <w:r>
              <w:t>Дезинфекция, дезинсекция, дератизация зданий, промышленного оборудования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180000</w:t>
            </w:r>
          </w:p>
        </w:tc>
        <w:tc>
          <w:tcPr>
            <w:tcW w:w="1644" w:type="dxa"/>
          </w:tcPr>
          <w:p w:rsidR="00FB65CE" w:rsidRDefault="00FB65CE">
            <w:pPr>
              <w:pStyle w:val="ConsPlusNormal"/>
              <w:jc w:val="center"/>
            </w:pPr>
            <w:r>
              <w:t>144000</w:t>
            </w:r>
          </w:p>
        </w:tc>
        <w:tc>
          <w:tcPr>
            <w:tcW w:w="1644" w:type="dxa"/>
          </w:tcPr>
          <w:p w:rsidR="00FB65CE" w:rsidRDefault="00FB65CE">
            <w:pPr>
              <w:pStyle w:val="ConsPlusNormal"/>
              <w:jc w:val="center"/>
            </w:pPr>
            <w:r>
              <w:t>92160</w:t>
            </w:r>
          </w:p>
        </w:tc>
      </w:tr>
      <w:tr w:rsidR="00FB65CE">
        <w:tc>
          <w:tcPr>
            <w:tcW w:w="567" w:type="dxa"/>
          </w:tcPr>
          <w:p w:rsidR="00FB65CE" w:rsidRDefault="00FB65CE">
            <w:pPr>
              <w:pStyle w:val="ConsPlusNormal"/>
              <w:jc w:val="center"/>
            </w:pPr>
            <w:r>
              <w:t>89</w:t>
            </w:r>
          </w:p>
        </w:tc>
        <w:tc>
          <w:tcPr>
            <w:tcW w:w="8504" w:type="dxa"/>
            <w:gridSpan w:val="4"/>
          </w:tcPr>
          <w:p w:rsidR="00FB65CE" w:rsidRDefault="00FB65CE">
            <w:pPr>
              <w:pStyle w:val="ConsPlusNormal"/>
            </w:pPr>
            <w:r>
              <w:t>Деятельность зрелищно-развлекательная прочая, не включенная в другие группировки</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107000</w:t>
            </w:r>
          </w:p>
        </w:tc>
        <w:tc>
          <w:tcPr>
            <w:tcW w:w="1644" w:type="dxa"/>
          </w:tcPr>
          <w:p w:rsidR="00FB65CE" w:rsidRDefault="00FB65CE">
            <w:pPr>
              <w:pStyle w:val="ConsPlusNormal"/>
              <w:jc w:val="center"/>
            </w:pPr>
            <w:r>
              <w:t>85600</w:t>
            </w:r>
          </w:p>
        </w:tc>
        <w:tc>
          <w:tcPr>
            <w:tcW w:w="1644" w:type="dxa"/>
          </w:tcPr>
          <w:p w:rsidR="00FB65CE" w:rsidRDefault="00FB65CE">
            <w:pPr>
              <w:pStyle w:val="ConsPlusNormal"/>
              <w:jc w:val="center"/>
            </w:pPr>
            <w:r>
              <w:t>54784</w:t>
            </w:r>
          </w:p>
        </w:tc>
      </w:tr>
      <w:tr w:rsidR="00FB65CE">
        <w:tc>
          <w:tcPr>
            <w:tcW w:w="567" w:type="dxa"/>
          </w:tcPr>
          <w:p w:rsidR="00FB65CE" w:rsidRDefault="00FB65CE">
            <w:pPr>
              <w:pStyle w:val="ConsPlusNormal"/>
              <w:jc w:val="center"/>
            </w:pPr>
            <w:r>
              <w:t>90</w:t>
            </w:r>
          </w:p>
        </w:tc>
        <w:tc>
          <w:tcPr>
            <w:tcW w:w="8504" w:type="dxa"/>
            <w:gridSpan w:val="4"/>
          </w:tcPr>
          <w:p w:rsidR="00FB65CE" w:rsidRDefault="00FB65CE">
            <w:pPr>
              <w:pStyle w:val="ConsPlusNormal"/>
            </w:pPr>
            <w:r>
              <w:t>Деятельность по предоставлению мест для временного проживания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2000000</w:t>
            </w:r>
          </w:p>
        </w:tc>
        <w:tc>
          <w:tcPr>
            <w:tcW w:w="1644" w:type="dxa"/>
          </w:tcPr>
          <w:p w:rsidR="00FB65CE" w:rsidRDefault="00FB65CE">
            <w:pPr>
              <w:pStyle w:val="ConsPlusNormal"/>
              <w:jc w:val="center"/>
            </w:pPr>
            <w:r>
              <w:t>1800000</w:t>
            </w:r>
          </w:p>
        </w:tc>
        <w:tc>
          <w:tcPr>
            <w:tcW w:w="1644" w:type="dxa"/>
          </w:tcPr>
          <w:p w:rsidR="00FB65CE" w:rsidRDefault="00FB65CE">
            <w:pPr>
              <w:pStyle w:val="ConsPlusNormal"/>
              <w:jc w:val="center"/>
            </w:pPr>
            <w:r>
              <w:t>1600000</w:t>
            </w:r>
          </w:p>
        </w:tc>
      </w:tr>
      <w:tr w:rsidR="00FB65CE">
        <w:tc>
          <w:tcPr>
            <w:tcW w:w="567" w:type="dxa"/>
          </w:tcPr>
          <w:p w:rsidR="00FB65CE" w:rsidRDefault="00FB65CE">
            <w:pPr>
              <w:pStyle w:val="ConsPlusNormal"/>
              <w:jc w:val="center"/>
            </w:pPr>
            <w:r>
              <w:t>91</w:t>
            </w:r>
          </w:p>
        </w:tc>
        <w:tc>
          <w:tcPr>
            <w:tcW w:w="8504" w:type="dxa"/>
            <w:gridSpan w:val="4"/>
          </w:tcPr>
          <w:p w:rsidR="00FB65CE" w:rsidRDefault="00FB65CE">
            <w:pPr>
              <w:pStyle w:val="ConsPlusNormal"/>
            </w:pPr>
            <w:r>
              <w:t>Деятельность по предоставлению мест для краткосрочного проживания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2000000</w:t>
            </w:r>
          </w:p>
        </w:tc>
        <w:tc>
          <w:tcPr>
            <w:tcW w:w="1644" w:type="dxa"/>
          </w:tcPr>
          <w:p w:rsidR="00FB65CE" w:rsidRDefault="00FB65CE">
            <w:pPr>
              <w:pStyle w:val="ConsPlusNormal"/>
              <w:jc w:val="center"/>
            </w:pPr>
            <w:r>
              <w:t>1800000</w:t>
            </w:r>
          </w:p>
        </w:tc>
        <w:tc>
          <w:tcPr>
            <w:tcW w:w="1644" w:type="dxa"/>
          </w:tcPr>
          <w:p w:rsidR="00FB65CE" w:rsidRDefault="00FB65CE">
            <w:pPr>
              <w:pStyle w:val="ConsPlusNormal"/>
              <w:jc w:val="center"/>
            </w:pPr>
            <w:r>
              <w:t>1600000</w:t>
            </w:r>
          </w:p>
        </w:tc>
      </w:tr>
      <w:tr w:rsidR="00FB65CE">
        <w:tc>
          <w:tcPr>
            <w:tcW w:w="567" w:type="dxa"/>
          </w:tcPr>
          <w:p w:rsidR="00FB65CE" w:rsidRDefault="00FB65CE">
            <w:pPr>
              <w:pStyle w:val="ConsPlusNormal"/>
              <w:jc w:val="center"/>
            </w:pPr>
            <w:r>
              <w:t>92</w:t>
            </w:r>
          </w:p>
        </w:tc>
        <w:tc>
          <w:tcPr>
            <w:tcW w:w="8504" w:type="dxa"/>
            <w:gridSpan w:val="4"/>
          </w:tcPr>
          <w:p w:rsidR="00FB65CE" w:rsidRDefault="00FB65CE">
            <w:pPr>
              <w:pStyle w:val="ConsPlusNormal"/>
            </w:pPr>
            <w:r>
              <w:t>Деятельность по предоставлению мест для временного проживания в кемпингах, жилых автофургонах и туристических автоприцепах</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2000000</w:t>
            </w:r>
          </w:p>
        </w:tc>
        <w:tc>
          <w:tcPr>
            <w:tcW w:w="1644" w:type="dxa"/>
          </w:tcPr>
          <w:p w:rsidR="00FB65CE" w:rsidRDefault="00FB65CE">
            <w:pPr>
              <w:pStyle w:val="ConsPlusNormal"/>
              <w:jc w:val="center"/>
            </w:pPr>
            <w:r>
              <w:t>1800000</w:t>
            </w:r>
          </w:p>
        </w:tc>
        <w:tc>
          <w:tcPr>
            <w:tcW w:w="1644" w:type="dxa"/>
          </w:tcPr>
          <w:p w:rsidR="00FB65CE" w:rsidRDefault="00FB65CE">
            <w:pPr>
              <w:pStyle w:val="ConsPlusNormal"/>
              <w:jc w:val="center"/>
            </w:pPr>
            <w:r>
              <w:t>1600000</w:t>
            </w:r>
          </w:p>
        </w:tc>
      </w:tr>
      <w:tr w:rsidR="00FB65CE">
        <w:tc>
          <w:tcPr>
            <w:tcW w:w="567" w:type="dxa"/>
          </w:tcPr>
          <w:p w:rsidR="00FB65CE" w:rsidRDefault="00FB65CE">
            <w:pPr>
              <w:pStyle w:val="ConsPlusNormal"/>
              <w:jc w:val="center"/>
            </w:pPr>
            <w:r>
              <w:t>93</w:t>
            </w:r>
          </w:p>
        </w:tc>
        <w:tc>
          <w:tcPr>
            <w:tcW w:w="8504" w:type="dxa"/>
            <w:gridSpan w:val="4"/>
          </w:tcPr>
          <w:p w:rsidR="00FB65CE" w:rsidRDefault="00FB65CE">
            <w:pPr>
              <w:pStyle w:val="ConsPlusNormal"/>
            </w:pPr>
            <w:r>
              <w:t>Производство музыкальных инструментов</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1350000</w:t>
            </w:r>
          </w:p>
        </w:tc>
        <w:tc>
          <w:tcPr>
            <w:tcW w:w="1644" w:type="dxa"/>
          </w:tcPr>
          <w:p w:rsidR="00FB65CE" w:rsidRDefault="00FB65CE">
            <w:pPr>
              <w:pStyle w:val="ConsPlusNormal"/>
              <w:jc w:val="center"/>
            </w:pPr>
            <w:r>
              <w:t>1215000</w:t>
            </w:r>
          </w:p>
        </w:tc>
        <w:tc>
          <w:tcPr>
            <w:tcW w:w="1644" w:type="dxa"/>
          </w:tcPr>
          <w:p w:rsidR="00FB65CE" w:rsidRDefault="00FB65CE">
            <w:pPr>
              <w:pStyle w:val="ConsPlusNormal"/>
              <w:jc w:val="center"/>
            </w:pPr>
            <w:r>
              <w:t>1080000</w:t>
            </w:r>
          </w:p>
        </w:tc>
      </w:tr>
      <w:tr w:rsidR="00FB65CE">
        <w:tc>
          <w:tcPr>
            <w:tcW w:w="567" w:type="dxa"/>
          </w:tcPr>
          <w:p w:rsidR="00FB65CE" w:rsidRDefault="00FB65CE">
            <w:pPr>
              <w:pStyle w:val="ConsPlusNormal"/>
              <w:jc w:val="center"/>
            </w:pPr>
            <w:r>
              <w:t>94</w:t>
            </w:r>
          </w:p>
        </w:tc>
        <w:tc>
          <w:tcPr>
            <w:tcW w:w="8504" w:type="dxa"/>
            <w:gridSpan w:val="4"/>
          </w:tcPr>
          <w:p w:rsidR="00FB65CE" w:rsidRDefault="00FB65CE">
            <w:pPr>
              <w:pStyle w:val="ConsPlusNormal"/>
            </w:pPr>
            <w:r>
              <w:t>Производство мебели</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2000000</w:t>
            </w:r>
          </w:p>
        </w:tc>
        <w:tc>
          <w:tcPr>
            <w:tcW w:w="1644" w:type="dxa"/>
          </w:tcPr>
          <w:p w:rsidR="00FB65CE" w:rsidRDefault="00FB65CE">
            <w:pPr>
              <w:pStyle w:val="ConsPlusNormal"/>
              <w:jc w:val="center"/>
            </w:pPr>
            <w:r>
              <w:t>1800000</w:t>
            </w:r>
          </w:p>
        </w:tc>
        <w:tc>
          <w:tcPr>
            <w:tcW w:w="1644" w:type="dxa"/>
          </w:tcPr>
          <w:p w:rsidR="00FB65CE" w:rsidRDefault="00FB65CE">
            <w:pPr>
              <w:pStyle w:val="ConsPlusNormal"/>
              <w:jc w:val="center"/>
            </w:pPr>
            <w:r>
              <w:t>1600000</w:t>
            </w:r>
          </w:p>
        </w:tc>
      </w:tr>
      <w:tr w:rsidR="00FB65CE">
        <w:tc>
          <w:tcPr>
            <w:tcW w:w="567" w:type="dxa"/>
          </w:tcPr>
          <w:p w:rsidR="00FB65CE" w:rsidRDefault="00FB65CE">
            <w:pPr>
              <w:pStyle w:val="ConsPlusNormal"/>
              <w:jc w:val="center"/>
            </w:pPr>
            <w:r>
              <w:lastRenderedPageBreak/>
              <w:t>95</w:t>
            </w:r>
          </w:p>
        </w:tc>
        <w:tc>
          <w:tcPr>
            <w:tcW w:w="8504" w:type="dxa"/>
            <w:gridSpan w:val="4"/>
          </w:tcPr>
          <w:p w:rsidR="00FB65CE" w:rsidRDefault="00FB65CE">
            <w:pPr>
              <w:pStyle w:val="ConsPlusNormal"/>
            </w:pPr>
            <w:r>
              <w:t>Производство деревянной тары, прочих деревянных изделий, изделий из пробки, соломки и материалов для плетения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2000000</w:t>
            </w:r>
          </w:p>
        </w:tc>
        <w:tc>
          <w:tcPr>
            <w:tcW w:w="1644" w:type="dxa"/>
          </w:tcPr>
          <w:p w:rsidR="00FB65CE" w:rsidRDefault="00FB65CE">
            <w:pPr>
              <w:pStyle w:val="ConsPlusNormal"/>
              <w:jc w:val="center"/>
            </w:pPr>
            <w:r>
              <w:t>1800000</w:t>
            </w:r>
          </w:p>
        </w:tc>
        <w:tc>
          <w:tcPr>
            <w:tcW w:w="1644" w:type="dxa"/>
          </w:tcPr>
          <w:p w:rsidR="00FB65CE" w:rsidRDefault="00FB65CE">
            <w:pPr>
              <w:pStyle w:val="ConsPlusNormal"/>
              <w:jc w:val="center"/>
            </w:pPr>
            <w:r>
              <w:t>1600000</w:t>
            </w:r>
          </w:p>
        </w:tc>
      </w:tr>
      <w:tr w:rsidR="00FB65CE">
        <w:tc>
          <w:tcPr>
            <w:tcW w:w="567" w:type="dxa"/>
          </w:tcPr>
          <w:p w:rsidR="00FB65CE" w:rsidRDefault="00FB65CE">
            <w:pPr>
              <w:pStyle w:val="ConsPlusNormal"/>
              <w:jc w:val="center"/>
            </w:pPr>
            <w:r>
              <w:t>96</w:t>
            </w:r>
          </w:p>
        </w:tc>
        <w:tc>
          <w:tcPr>
            <w:tcW w:w="8504" w:type="dxa"/>
            <w:gridSpan w:val="4"/>
          </w:tcPr>
          <w:p w:rsidR="00FB65CE" w:rsidRDefault="00FB65CE">
            <w:pPr>
              <w:pStyle w:val="ConsPlusNormal"/>
            </w:pPr>
            <w:r>
              <w:t>Производство безалкогольных напитков; производство упакованных питьевых вод, включая минеральные воды</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2000000</w:t>
            </w:r>
          </w:p>
        </w:tc>
        <w:tc>
          <w:tcPr>
            <w:tcW w:w="1644" w:type="dxa"/>
          </w:tcPr>
          <w:p w:rsidR="00FB65CE" w:rsidRDefault="00FB65CE">
            <w:pPr>
              <w:pStyle w:val="ConsPlusNormal"/>
              <w:jc w:val="center"/>
            </w:pPr>
            <w:r>
              <w:t>1800000</w:t>
            </w:r>
          </w:p>
        </w:tc>
        <w:tc>
          <w:tcPr>
            <w:tcW w:w="1644" w:type="dxa"/>
          </w:tcPr>
          <w:p w:rsidR="00FB65CE" w:rsidRDefault="00FB65CE">
            <w:pPr>
              <w:pStyle w:val="ConsPlusNormal"/>
              <w:jc w:val="center"/>
            </w:pPr>
            <w:r>
              <w:t>1600000</w:t>
            </w:r>
          </w:p>
        </w:tc>
      </w:tr>
      <w:tr w:rsidR="00FB65CE">
        <w:tc>
          <w:tcPr>
            <w:tcW w:w="567" w:type="dxa"/>
          </w:tcPr>
          <w:p w:rsidR="00FB65CE" w:rsidRDefault="00FB65CE">
            <w:pPr>
              <w:pStyle w:val="ConsPlusNormal"/>
              <w:jc w:val="center"/>
            </w:pPr>
            <w:r>
              <w:t>97</w:t>
            </w:r>
          </w:p>
        </w:tc>
        <w:tc>
          <w:tcPr>
            <w:tcW w:w="8504" w:type="dxa"/>
            <w:gridSpan w:val="4"/>
          </w:tcPr>
          <w:p w:rsidR="00FB65CE" w:rsidRDefault="00FB65CE">
            <w:pPr>
              <w:pStyle w:val="ConsPlusNormal"/>
            </w:pPr>
            <w:r>
              <w:t>Заточка пил, чертежных и других инструментов, ножей, ножниц, бритв, коньков и тому подобных</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1350000</w:t>
            </w:r>
          </w:p>
        </w:tc>
        <w:tc>
          <w:tcPr>
            <w:tcW w:w="1644" w:type="dxa"/>
          </w:tcPr>
          <w:p w:rsidR="00FB65CE" w:rsidRDefault="00FB65CE">
            <w:pPr>
              <w:pStyle w:val="ConsPlusNormal"/>
              <w:jc w:val="center"/>
            </w:pPr>
            <w:r>
              <w:t>1215000</w:t>
            </w:r>
          </w:p>
        </w:tc>
        <w:tc>
          <w:tcPr>
            <w:tcW w:w="1644" w:type="dxa"/>
          </w:tcPr>
          <w:p w:rsidR="00FB65CE" w:rsidRDefault="00FB65CE">
            <w:pPr>
              <w:pStyle w:val="ConsPlusNormal"/>
              <w:jc w:val="center"/>
            </w:pPr>
            <w:r>
              <w:t>1080000</w:t>
            </w:r>
          </w:p>
        </w:tc>
      </w:tr>
      <w:tr w:rsidR="00FB65CE">
        <w:tc>
          <w:tcPr>
            <w:tcW w:w="567" w:type="dxa"/>
          </w:tcPr>
          <w:p w:rsidR="00FB65CE" w:rsidRDefault="00FB65CE">
            <w:pPr>
              <w:pStyle w:val="ConsPlusNormal"/>
              <w:jc w:val="center"/>
            </w:pPr>
            <w:r>
              <w:t>98</w:t>
            </w:r>
          </w:p>
        </w:tc>
        <w:tc>
          <w:tcPr>
            <w:tcW w:w="8504" w:type="dxa"/>
            <w:gridSpan w:val="4"/>
          </w:tcPr>
          <w:p w:rsidR="00FB65CE" w:rsidRDefault="00FB65CE">
            <w:pPr>
              <w:pStyle w:val="ConsPlusNormal"/>
            </w:pPr>
            <w:r>
              <w:t>Работы строительные специализированные</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2000000</w:t>
            </w:r>
          </w:p>
        </w:tc>
        <w:tc>
          <w:tcPr>
            <w:tcW w:w="1644" w:type="dxa"/>
          </w:tcPr>
          <w:p w:rsidR="00FB65CE" w:rsidRDefault="00FB65CE">
            <w:pPr>
              <w:pStyle w:val="ConsPlusNormal"/>
              <w:jc w:val="center"/>
            </w:pPr>
            <w:r>
              <w:t>1800000</w:t>
            </w:r>
          </w:p>
        </w:tc>
        <w:tc>
          <w:tcPr>
            <w:tcW w:w="1644" w:type="dxa"/>
          </w:tcPr>
          <w:p w:rsidR="00FB65CE" w:rsidRDefault="00FB65CE">
            <w:pPr>
              <w:pStyle w:val="ConsPlusNormal"/>
              <w:jc w:val="center"/>
            </w:pPr>
            <w:r>
              <w:t>1600000</w:t>
            </w:r>
          </w:p>
        </w:tc>
      </w:tr>
      <w:tr w:rsidR="00FB65CE">
        <w:tc>
          <w:tcPr>
            <w:tcW w:w="567" w:type="dxa"/>
          </w:tcPr>
          <w:p w:rsidR="00FB65CE" w:rsidRDefault="00FB65CE">
            <w:pPr>
              <w:pStyle w:val="ConsPlusNormal"/>
              <w:jc w:val="center"/>
            </w:pPr>
            <w:r>
              <w:t>99</w:t>
            </w:r>
          </w:p>
        </w:tc>
        <w:tc>
          <w:tcPr>
            <w:tcW w:w="8504" w:type="dxa"/>
            <w:gridSpan w:val="4"/>
          </w:tcPr>
          <w:p w:rsidR="00FB65CE" w:rsidRDefault="00FB65CE">
            <w:pPr>
              <w:pStyle w:val="ConsPlusNormal"/>
            </w:pPr>
            <w:r>
              <w:t>Деятельность в области права</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1600000</w:t>
            </w:r>
          </w:p>
        </w:tc>
        <w:tc>
          <w:tcPr>
            <w:tcW w:w="1644" w:type="dxa"/>
          </w:tcPr>
          <w:p w:rsidR="00FB65CE" w:rsidRDefault="00FB65CE">
            <w:pPr>
              <w:pStyle w:val="ConsPlusNormal"/>
              <w:jc w:val="center"/>
            </w:pPr>
            <w:r>
              <w:t>1440000</w:t>
            </w:r>
          </w:p>
        </w:tc>
        <w:tc>
          <w:tcPr>
            <w:tcW w:w="1644" w:type="dxa"/>
          </w:tcPr>
          <w:p w:rsidR="00FB65CE" w:rsidRDefault="00FB65CE">
            <w:pPr>
              <w:pStyle w:val="ConsPlusNormal"/>
              <w:jc w:val="center"/>
            </w:pPr>
            <w:r>
              <w:t>1280000</w:t>
            </w:r>
          </w:p>
        </w:tc>
      </w:tr>
      <w:tr w:rsidR="00FB65CE">
        <w:tc>
          <w:tcPr>
            <w:tcW w:w="567" w:type="dxa"/>
          </w:tcPr>
          <w:p w:rsidR="00FB65CE" w:rsidRDefault="00FB65CE">
            <w:pPr>
              <w:pStyle w:val="ConsPlusNormal"/>
              <w:jc w:val="center"/>
            </w:pPr>
            <w:r>
              <w:t>100</w:t>
            </w:r>
          </w:p>
        </w:tc>
        <w:tc>
          <w:tcPr>
            <w:tcW w:w="8504" w:type="dxa"/>
            <w:gridSpan w:val="4"/>
          </w:tcPr>
          <w:p w:rsidR="00FB65CE" w:rsidRDefault="00FB65CE">
            <w:pPr>
              <w:pStyle w:val="ConsPlusNormal"/>
            </w:pPr>
            <w:r>
              <w:t>Деятельность по оказанию услуг в области бухгалтерского учета, по проведению финансового аудита, по налоговому консультированию</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1600000</w:t>
            </w:r>
          </w:p>
        </w:tc>
        <w:tc>
          <w:tcPr>
            <w:tcW w:w="1644" w:type="dxa"/>
          </w:tcPr>
          <w:p w:rsidR="00FB65CE" w:rsidRDefault="00FB65CE">
            <w:pPr>
              <w:pStyle w:val="ConsPlusNormal"/>
              <w:jc w:val="center"/>
            </w:pPr>
            <w:r>
              <w:t>1440000</w:t>
            </w:r>
          </w:p>
        </w:tc>
        <w:tc>
          <w:tcPr>
            <w:tcW w:w="1644" w:type="dxa"/>
          </w:tcPr>
          <w:p w:rsidR="00FB65CE" w:rsidRDefault="00FB65CE">
            <w:pPr>
              <w:pStyle w:val="ConsPlusNormal"/>
              <w:jc w:val="center"/>
            </w:pPr>
            <w:r>
              <w:t>1280000</w:t>
            </w:r>
          </w:p>
        </w:tc>
      </w:tr>
      <w:tr w:rsidR="00FB65CE">
        <w:tc>
          <w:tcPr>
            <w:tcW w:w="567" w:type="dxa"/>
          </w:tcPr>
          <w:p w:rsidR="00FB65CE" w:rsidRDefault="00FB65CE">
            <w:pPr>
              <w:pStyle w:val="ConsPlusNormal"/>
              <w:jc w:val="center"/>
            </w:pPr>
            <w:r>
              <w:t>101</w:t>
            </w:r>
          </w:p>
        </w:tc>
        <w:tc>
          <w:tcPr>
            <w:tcW w:w="8504" w:type="dxa"/>
            <w:gridSpan w:val="4"/>
          </w:tcPr>
          <w:p w:rsidR="00FB65CE" w:rsidRDefault="00FB65CE">
            <w:pPr>
              <w:pStyle w:val="ConsPlusNormal"/>
            </w:pPr>
            <w:r>
              <w:t>Деятельность туристических агентств</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1600000</w:t>
            </w:r>
          </w:p>
        </w:tc>
        <w:tc>
          <w:tcPr>
            <w:tcW w:w="1644" w:type="dxa"/>
          </w:tcPr>
          <w:p w:rsidR="00FB65CE" w:rsidRDefault="00FB65CE">
            <w:pPr>
              <w:pStyle w:val="ConsPlusNormal"/>
              <w:jc w:val="center"/>
            </w:pPr>
            <w:r>
              <w:t>1440000</w:t>
            </w:r>
          </w:p>
        </w:tc>
        <w:tc>
          <w:tcPr>
            <w:tcW w:w="1644" w:type="dxa"/>
          </w:tcPr>
          <w:p w:rsidR="00FB65CE" w:rsidRDefault="00FB65CE">
            <w:pPr>
              <w:pStyle w:val="ConsPlusNormal"/>
              <w:jc w:val="center"/>
            </w:pPr>
            <w:r>
              <w:t>1280000</w:t>
            </w:r>
          </w:p>
        </w:tc>
      </w:tr>
      <w:tr w:rsidR="00FB65CE">
        <w:tc>
          <w:tcPr>
            <w:tcW w:w="567" w:type="dxa"/>
          </w:tcPr>
          <w:p w:rsidR="00FB65CE" w:rsidRDefault="00FB65CE">
            <w:pPr>
              <w:pStyle w:val="ConsPlusNormal"/>
              <w:jc w:val="center"/>
            </w:pPr>
            <w:r>
              <w:t>102</w:t>
            </w:r>
          </w:p>
        </w:tc>
        <w:tc>
          <w:tcPr>
            <w:tcW w:w="8504" w:type="dxa"/>
            <w:gridSpan w:val="4"/>
          </w:tcPr>
          <w:p w:rsidR="00FB65CE" w:rsidRDefault="00FB65CE">
            <w:pPr>
              <w:pStyle w:val="ConsPlusNormal"/>
            </w:pPr>
            <w:r>
              <w:t>Предоставление консультационных услуг при купле-продаже недвижимого имущества за вознаграждение или на договорной основе</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1600000</w:t>
            </w:r>
          </w:p>
        </w:tc>
        <w:tc>
          <w:tcPr>
            <w:tcW w:w="1644" w:type="dxa"/>
          </w:tcPr>
          <w:p w:rsidR="00FB65CE" w:rsidRDefault="00FB65CE">
            <w:pPr>
              <w:pStyle w:val="ConsPlusNormal"/>
              <w:jc w:val="center"/>
            </w:pPr>
            <w:r>
              <w:t>1440000</w:t>
            </w:r>
          </w:p>
        </w:tc>
        <w:tc>
          <w:tcPr>
            <w:tcW w:w="1644" w:type="dxa"/>
          </w:tcPr>
          <w:p w:rsidR="00FB65CE" w:rsidRDefault="00FB65CE">
            <w:pPr>
              <w:pStyle w:val="ConsPlusNormal"/>
              <w:jc w:val="center"/>
            </w:pPr>
            <w:r>
              <w:t>1280000</w:t>
            </w:r>
          </w:p>
        </w:tc>
      </w:tr>
      <w:tr w:rsidR="00FB65CE">
        <w:tc>
          <w:tcPr>
            <w:tcW w:w="567" w:type="dxa"/>
          </w:tcPr>
          <w:p w:rsidR="00FB65CE" w:rsidRDefault="00FB65CE">
            <w:pPr>
              <w:pStyle w:val="ConsPlusNormal"/>
              <w:jc w:val="center"/>
            </w:pPr>
            <w:r>
              <w:t>103</w:t>
            </w:r>
          </w:p>
        </w:tc>
        <w:tc>
          <w:tcPr>
            <w:tcW w:w="8504" w:type="dxa"/>
            <w:gridSpan w:val="4"/>
          </w:tcPr>
          <w:p w:rsidR="00FB65CE" w:rsidRDefault="00FB65CE">
            <w:pPr>
              <w:pStyle w:val="ConsPlusNormal"/>
            </w:pPr>
            <w:r>
              <w:t>Деятельность в сфере связей с общественностью</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1600000</w:t>
            </w:r>
          </w:p>
        </w:tc>
        <w:tc>
          <w:tcPr>
            <w:tcW w:w="1644" w:type="dxa"/>
          </w:tcPr>
          <w:p w:rsidR="00FB65CE" w:rsidRDefault="00FB65CE">
            <w:pPr>
              <w:pStyle w:val="ConsPlusNormal"/>
              <w:jc w:val="center"/>
            </w:pPr>
            <w:r>
              <w:t>1440000</w:t>
            </w:r>
          </w:p>
        </w:tc>
        <w:tc>
          <w:tcPr>
            <w:tcW w:w="1644" w:type="dxa"/>
          </w:tcPr>
          <w:p w:rsidR="00FB65CE" w:rsidRDefault="00FB65CE">
            <w:pPr>
              <w:pStyle w:val="ConsPlusNormal"/>
              <w:jc w:val="center"/>
            </w:pPr>
            <w:r>
              <w:t>1280000</w:t>
            </w:r>
          </w:p>
        </w:tc>
      </w:tr>
      <w:tr w:rsidR="00FB65CE">
        <w:tc>
          <w:tcPr>
            <w:tcW w:w="567" w:type="dxa"/>
          </w:tcPr>
          <w:p w:rsidR="00FB65CE" w:rsidRDefault="00FB65CE">
            <w:pPr>
              <w:pStyle w:val="ConsPlusNormal"/>
              <w:jc w:val="center"/>
            </w:pPr>
            <w:r>
              <w:t>104</w:t>
            </w:r>
          </w:p>
        </w:tc>
        <w:tc>
          <w:tcPr>
            <w:tcW w:w="8504" w:type="dxa"/>
            <w:gridSpan w:val="4"/>
          </w:tcPr>
          <w:p w:rsidR="00FB65CE" w:rsidRDefault="00FB65CE">
            <w:pPr>
              <w:pStyle w:val="ConsPlusNormal"/>
            </w:pPr>
            <w:r>
              <w:t>Консультирование по вопросам коммерческой деятельности и управления</w:t>
            </w:r>
          </w:p>
        </w:tc>
      </w:tr>
      <w:tr w:rsidR="00FB65CE">
        <w:tc>
          <w:tcPr>
            <w:tcW w:w="567" w:type="dxa"/>
          </w:tcPr>
          <w:p w:rsidR="00FB65CE" w:rsidRDefault="00FB65CE">
            <w:pPr>
              <w:pStyle w:val="ConsPlusNormal"/>
            </w:pPr>
          </w:p>
        </w:tc>
        <w:tc>
          <w:tcPr>
            <w:tcW w:w="3572" w:type="dxa"/>
          </w:tcPr>
          <w:p w:rsidR="00FB65CE" w:rsidRDefault="00FB65CE">
            <w:pPr>
              <w:pStyle w:val="ConsPlusNormal"/>
            </w:pPr>
          </w:p>
        </w:tc>
        <w:tc>
          <w:tcPr>
            <w:tcW w:w="1644" w:type="dxa"/>
          </w:tcPr>
          <w:p w:rsidR="00FB65CE" w:rsidRDefault="00FB65CE">
            <w:pPr>
              <w:pStyle w:val="ConsPlusNormal"/>
              <w:jc w:val="center"/>
            </w:pPr>
            <w:r>
              <w:t>1600000</w:t>
            </w:r>
          </w:p>
        </w:tc>
        <w:tc>
          <w:tcPr>
            <w:tcW w:w="1644" w:type="dxa"/>
          </w:tcPr>
          <w:p w:rsidR="00FB65CE" w:rsidRDefault="00FB65CE">
            <w:pPr>
              <w:pStyle w:val="ConsPlusNormal"/>
              <w:jc w:val="center"/>
            </w:pPr>
            <w:r>
              <w:t>1440000</w:t>
            </w:r>
          </w:p>
        </w:tc>
        <w:tc>
          <w:tcPr>
            <w:tcW w:w="1644" w:type="dxa"/>
          </w:tcPr>
          <w:p w:rsidR="00FB65CE" w:rsidRDefault="00FB65CE">
            <w:pPr>
              <w:pStyle w:val="ConsPlusNormal"/>
              <w:jc w:val="center"/>
            </w:pPr>
            <w:r>
              <w:t>1280000</w:t>
            </w:r>
          </w:p>
        </w:tc>
      </w:tr>
    </w:tbl>
    <w:p w:rsidR="00FB65CE" w:rsidRDefault="00FB65CE">
      <w:pPr>
        <w:pStyle w:val="ConsPlusNormal"/>
        <w:jc w:val="both"/>
      </w:pPr>
    </w:p>
    <w:p w:rsidR="00FB65CE" w:rsidRDefault="00FB65CE">
      <w:pPr>
        <w:pStyle w:val="ConsPlusNormal"/>
        <w:jc w:val="both"/>
      </w:pPr>
    </w:p>
    <w:p w:rsidR="00FB65CE" w:rsidRDefault="00FB65CE">
      <w:pPr>
        <w:pStyle w:val="ConsPlusNormal"/>
        <w:pBdr>
          <w:bottom w:val="single" w:sz="6" w:space="0" w:color="auto"/>
        </w:pBdr>
        <w:spacing w:before="100" w:after="100"/>
        <w:jc w:val="both"/>
        <w:rPr>
          <w:sz w:val="2"/>
          <w:szCs w:val="2"/>
        </w:rPr>
      </w:pPr>
    </w:p>
    <w:p w:rsidR="00EF47B3" w:rsidRDefault="00EF47B3">
      <w:bookmarkStart w:id="1" w:name="_GoBack"/>
      <w:bookmarkEnd w:id="1"/>
    </w:p>
    <w:sectPr w:rsidR="00EF47B3" w:rsidSect="008377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5CE"/>
    <w:rsid w:val="00EF47B3"/>
    <w:rsid w:val="00FB6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5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65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65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65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65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65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65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65C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B65C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B65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B65C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B65C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B65C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B65C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B65C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B65C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53&amp;n=69294&amp;dst=100007" TargetMode="External"/><Relationship Id="rId13" Type="http://schemas.openxmlformats.org/officeDocument/2006/relationships/hyperlink" Target="https://login.consultant.ru/link/?req=doc&amp;base=RLAW053&amp;n=133618&amp;dst=100007" TargetMode="External"/><Relationship Id="rId18" Type="http://schemas.openxmlformats.org/officeDocument/2006/relationships/hyperlink" Target="https://login.consultant.ru/link/?req=doc&amp;base=LAW&amp;n=494979&amp;dst=20528" TargetMode="External"/><Relationship Id="rId26" Type="http://schemas.openxmlformats.org/officeDocument/2006/relationships/hyperlink" Target="https://login.consultant.ru/link/?req=doc&amp;base=RLAW053&amp;n=44206" TargetMode="External"/><Relationship Id="rId3" Type="http://schemas.openxmlformats.org/officeDocument/2006/relationships/settings" Target="settings.xml"/><Relationship Id="rId21" Type="http://schemas.openxmlformats.org/officeDocument/2006/relationships/hyperlink" Target="https://login.consultant.ru/link/?req=doc&amp;base=RLAW053&amp;n=156358&amp;dst=100031" TargetMode="External"/><Relationship Id="rId7" Type="http://schemas.openxmlformats.org/officeDocument/2006/relationships/hyperlink" Target="https://login.consultant.ru/link/?req=doc&amp;base=RLAW053&amp;n=61681&amp;dst=100007" TargetMode="External"/><Relationship Id="rId12" Type="http://schemas.openxmlformats.org/officeDocument/2006/relationships/hyperlink" Target="https://login.consultant.ru/link/?req=doc&amp;base=RLAW053&amp;n=127460&amp;dst=100007" TargetMode="External"/><Relationship Id="rId17" Type="http://schemas.openxmlformats.org/officeDocument/2006/relationships/hyperlink" Target="https://login.consultant.ru/link/?req=doc&amp;base=RLAW053&amp;n=69294&amp;dst=100008" TargetMode="External"/><Relationship Id="rId25" Type="http://schemas.openxmlformats.org/officeDocument/2006/relationships/hyperlink" Target="https://login.consultant.ru/link/?req=doc&amp;base=RLAW053&amp;n=28502" TargetMode="External"/><Relationship Id="rId2" Type="http://schemas.microsoft.com/office/2007/relationships/stylesWithEffects" Target="stylesWithEffects.xml"/><Relationship Id="rId16" Type="http://schemas.openxmlformats.org/officeDocument/2006/relationships/hyperlink" Target="https://login.consultant.ru/link/?req=doc&amp;base=RLAW053&amp;n=163087&amp;dst=100007" TargetMode="External"/><Relationship Id="rId20" Type="http://schemas.openxmlformats.org/officeDocument/2006/relationships/hyperlink" Target="https://login.consultant.ru/link/?req=doc&amp;base=RLAW053&amp;n=153649&amp;dst=100023"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53&amp;n=55277&amp;dst=100005" TargetMode="External"/><Relationship Id="rId11" Type="http://schemas.openxmlformats.org/officeDocument/2006/relationships/hyperlink" Target="https://login.consultant.ru/link/?req=doc&amp;base=RLAW053&amp;n=125438&amp;dst=100033" TargetMode="External"/><Relationship Id="rId24" Type="http://schemas.openxmlformats.org/officeDocument/2006/relationships/hyperlink" Target="https://login.consultant.ru/link/?req=doc&amp;base=RLAW053&amp;n=44289"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053&amp;n=156358&amp;dst=100031" TargetMode="External"/><Relationship Id="rId23" Type="http://schemas.openxmlformats.org/officeDocument/2006/relationships/hyperlink" Target="https://login.consultant.ru/link/?req=doc&amp;base=RLAW053&amp;n=163087&amp;dst=100011" TargetMode="External"/><Relationship Id="rId28" Type="http://schemas.openxmlformats.org/officeDocument/2006/relationships/hyperlink" Target="https://login.consultant.ru/link/?req=doc&amp;base=LAW&amp;n=483155" TargetMode="External"/><Relationship Id="rId10" Type="http://schemas.openxmlformats.org/officeDocument/2006/relationships/hyperlink" Target="https://login.consultant.ru/link/?req=doc&amp;base=RLAW053&amp;n=106676&amp;dst=100007" TargetMode="External"/><Relationship Id="rId19" Type="http://schemas.openxmlformats.org/officeDocument/2006/relationships/hyperlink" Target="https://login.consultant.ru/link/?req=doc&amp;base=RLAW053&amp;n=163087&amp;dst=100009" TargetMode="External"/><Relationship Id="rId4" Type="http://schemas.openxmlformats.org/officeDocument/2006/relationships/webSettings" Target="webSettings.xml"/><Relationship Id="rId9" Type="http://schemas.openxmlformats.org/officeDocument/2006/relationships/hyperlink" Target="https://login.consultant.ru/link/?req=doc&amp;base=RLAW053&amp;n=77280&amp;dst=100007" TargetMode="External"/><Relationship Id="rId14" Type="http://schemas.openxmlformats.org/officeDocument/2006/relationships/hyperlink" Target="https://login.consultant.ru/link/?req=doc&amp;base=RLAW053&amp;n=153649&amp;dst=100023" TargetMode="External"/><Relationship Id="rId22" Type="http://schemas.openxmlformats.org/officeDocument/2006/relationships/hyperlink" Target="https://login.consultant.ru/link/?req=doc&amp;base=RLAW053&amp;n=133618&amp;dst=100008" TargetMode="External"/><Relationship Id="rId27" Type="http://schemas.openxmlformats.org/officeDocument/2006/relationships/hyperlink" Target="https://login.consultant.ru/link/?req=doc&amp;base=RLAW053&amp;n=163087&amp;dst=100013"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2805</Words>
  <Characters>15995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2025-03-24T07:48:00Z</dcterms:created>
  <dcterms:modified xsi:type="dcterms:W3CDTF">2025-03-24T07:49:00Z</dcterms:modified>
</cp:coreProperties>
</file>