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01E" w:rsidRPr="00320264" w:rsidRDefault="009141F6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>Приложение</w:t>
      </w:r>
      <w:r w:rsidR="00DB501E" w:rsidRPr="00320264">
        <w:rPr>
          <w:sz w:val="28"/>
          <w:szCs w:val="28"/>
        </w:rPr>
        <w:t xml:space="preserve"> </w:t>
      </w:r>
      <w:r w:rsidR="005C0E78">
        <w:rPr>
          <w:sz w:val="28"/>
          <w:szCs w:val="28"/>
        </w:rPr>
        <w:t xml:space="preserve">3 </w:t>
      </w:r>
      <w:bookmarkStart w:id="0" w:name="_GoBack"/>
      <w:bookmarkEnd w:id="0"/>
      <w:r w:rsidR="00477341" w:rsidRPr="00320264">
        <w:rPr>
          <w:sz w:val="28"/>
          <w:szCs w:val="28"/>
        </w:rPr>
        <w:t>к</w:t>
      </w:r>
    </w:p>
    <w:p w:rsidR="00477341" w:rsidRPr="00320264" w:rsidRDefault="00477341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 xml:space="preserve">Постановлению Администрации </w:t>
      </w:r>
    </w:p>
    <w:p w:rsidR="00477341" w:rsidRPr="00320264" w:rsidRDefault="00477341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>Муниципального образования</w:t>
      </w:r>
    </w:p>
    <w:p w:rsidR="00320264" w:rsidRDefault="00477341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>«</w:t>
      </w:r>
      <w:r w:rsidR="00320264">
        <w:rPr>
          <w:sz w:val="28"/>
          <w:szCs w:val="28"/>
        </w:rPr>
        <w:t xml:space="preserve">Муниципальный округ </w:t>
      </w:r>
      <w:proofErr w:type="spellStart"/>
      <w:r w:rsidRPr="00320264">
        <w:rPr>
          <w:sz w:val="28"/>
          <w:szCs w:val="28"/>
        </w:rPr>
        <w:t>Юкаменский</w:t>
      </w:r>
      <w:proofErr w:type="spellEnd"/>
      <w:r w:rsidRPr="00320264">
        <w:rPr>
          <w:sz w:val="28"/>
          <w:szCs w:val="28"/>
        </w:rPr>
        <w:t xml:space="preserve"> район</w:t>
      </w:r>
      <w:r w:rsidR="00320264">
        <w:rPr>
          <w:sz w:val="28"/>
          <w:szCs w:val="28"/>
        </w:rPr>
        <w:t xml:space="preserve"> Удмуртской Республики</w:t>
      </w:r>
      <w:r w:rsidRPr="00320264">
        <w:rPr>
          <w:sz w:val="28"/>
          <w:szCs w:val="28"/>
        </w:rPr>
        <w:t xml:space="preserve">» </w:t>
      </w:r>
    </w:p>
    <w:p w:rsidR="00477341" w:rsidRPr="00320264" w:rsidRDefault="00477341" w:rsidP="00477341">
      <w:pPr>
        <w:spacing w:before="59"/>
        <w:ind w:left="10206" w:right="109"/>
        <w:jc w:val="right"/>
        <w:rPr>
          <w:sz w:val="28"/>
          <w:szCs w:val="28"/>
        </w:rPr>
      </w:pPr>
      <w:r w:rsidRPr="00320264">
        <w:rPr>
          <w:sz w:val="28"/>
          <w:szCs w:val="28"/>
        </w:rPr>
        <w:t xml:space="preserve">от </w:t>
      </w:r>
      <w:r w:rsidR="00320264">
        <w:rPr>
          <w:sz w:val="28"/>
          <w:szCs w:val="28"/>
        </w:rPr>
        <w:t>14.02.2022 года № 103/1</w:t>
      </w:r>
    </w:p>
    <w:p w:rsidR="00813BA8" w:rsidRPr="00320264" w:rsidRDefault="00813BA8">
      <w:pPr>
        <w:pStyle w:val="a3"/>
        <w:spacing w:before="5"/>
      </w:pPr>
    </w:p>
    <w:p w:rsidR="00477341" w:rsidRPr="00320264" w:rsidRDefault="00477341">
      <w:pPr>
        <w:ind w:left="3082" w:right="2985"/>
        <w:jc w:val="center"/>
        <w:rPr>
          <w:b/>
          <w:sz w:val="28"/>
          <w:szCs w:val="28"/>
        </w:rPr>
      </w:pPr>
      <w:r w:rsidRPr="00320264">
        <w:rPr>
          <w:b/>
          <w:sz w:val="28"/>
          <w:szCs w:val="28"/>
        </w:rPr>
        <w:t>Перечень к</w:t>
      </w:r>
      <w:r w:rsidR="009141F6" w:rsidRPr="00320264">
        <w:rPr>
          <w:b/>
          <w:sz w:val="28"/>
          <w:szCs w:val="28"/>
        </w:rPr>
        <w:t>лючевых</w:t>
      </w:r>
      <w:r w:rsidR="009141F6" w:rsidRPr="00320264">
        <w:rPr>
          <w:b/>
          <w:spacing w:val="-6"/>
          <w:sz w:val="28"/>
          <w:szCs w:val="28"/>
        </w:rPr>
        <w:t xml:space="preserve"> </w:t>
      </w:r>
      <w:r w:rsidR="009141F6" w:rsidRPr="00320264">
        <w:rPr>
          <w:b/>
          <w:sz w:val="28"/>
          <w:szCs w:val="28"/>
        </w:rPr>
        <w:t>показателей</w:t>
      </w:r>
      <w:r w:rsidR="009141F6" w:rsidRPr="00320264">
        <w:rPr>
          <w:b/>
          <w:spacing w:val="-8"/>
          <w:sz w:val="28"/>
          <w:szCs w:val="28"/>
        </w:rPr>
        <w:t xml:space="preserve"> </w:t>
      </w:r>
      <w:r w:rsidR="009141F6" w:rsidRPr="00320264">
        <w:rPr>
          <w:b/>
          <w:sz w:val="28"/>
          <w:szCs w:val="28"/>
        </w:rPr>
        <w:t xml:space="preserve">эффективности </w:t>
      </w:r>
    </w:p>
    <w:p w:rsidR="00813BA8" w:rsidRPr="00320264" w:rsidRDefault="009141F6">
      <w:pPr>
        <w:ind w:left="3082" w:right="2985"/>
        <w:jc w:val="center"/>
        <w:rPr>
          <w:b/>
          <w:sz w:val="28"/>
          <w:szCs w:val="28"/>
        </w:rPr>
      </w:pPr>
      <w:r w:rsidRPr="00320264">
        <w:rPr>
          <w:b/>
          <w:sz w:val="28"/>
          <w:szCs w:val="28"/>
        </w:rPr>
        <w:t xml:space="preserve">антимонопольного </w:t>
      </w:r>
      <w:proofErr w:type="spellStart"/>
      <w:r w:rsidRPr="00320264">
        <w:rPr>
          <w:b/>
          <w:sz w:val="28"/>
          <w:szCs w:val="28"/>
        </w:rPr>
        <w:t>комплаенса</w:t>
      </w:r>
      <w:proofErr w:type="spellEnd"/>
    </w:p>
    <w:p w:rsidR="00813BA8" w:rsidRPr="00320264" w:rsidRDefault="009141F6">
      <w:pPr>
        <w:ind w:left="3082" w:right="2987"/>
        <w:jc w:val="center"/>
        <w:rPr>
          <w:b/>
          <w:sz w:val="28"/>
          <w:szCs w:val="28"/>
        </w:rPr>
      </w:pPr>
      <w:r w:rsidRPr="00320264">
        <w:rPr>
          <w:b/>
          <w:sz w:val="28"/>
          <w:szCs w:val="28"/>
        </w:rPr>
        <w:t>в</w:t>
      </w:r>
      <w:r w:rsidRPr="00320264">
        <w:rPr>
          <w:b/>
          <w:spacing w:val="-8"/>
          <w:sz w:val="28"/>
          <w:szCs w:val="28"/>
        </w:rPr>
        <w:t xml:space="preserve"> </w:t>
      </w:r>
      <w:r w:rsidR="00DB501E" w:rsidRPr="00320264">
        <w:rPr>
          <w:b/>
          <w:sz w:val="28"/>
          <w:szCs w:val="28"/>
        </w:rPr>
        <w:t xml:space="preserve">муниципальном образовании «Муниципальный округ </w:t>
      </w:r>
      <w:proofErr w:type="spellStart"/>
      <w:r w:rsidR="00DB501E" w:rsidRPr="00320264">
        <w:rPr>
          <w:b/>
          <w:sz w:val="28"/>
          <w:szCs w:val="28"/>
        </w:rPr>
        <w:t>Юкаменский</w:t>
      </w:r>
      <w:proofErr w:type="spellEnd"/>
      <w:r w:rsidR="00DB501E" w:rsidRPr="00320264">
        <w:rPr>
          <w:b/>
          <w:sz w:val="28"/>
          <w:szCs w:val="28"/>
        </w:rPr>
        <w:t xml:space="preserve"> район</w:t>
      </w:r>
      <w:r w:rsidRPr="00320264">
        <w:rPr>
          <w:b/>
          <w:spacing w:val="-5"/>
          <w:sz w:val="28"/>
          <w:szCs w:val="28"/>
        </w:rPr>
        <w:t xml:space="preserve"> </w:t>
      </w:r>
      <w:r w:rsidRPr="00320264">
        <w:rPr>
          <w:b/>
          <w:sz w:val="28"/>
          <w:szCs w:val="28"/>
        </w:rPr>
        <w:t>Удмуртской</w:t>
      </w:r>
      <w:r w:rsidRPr="00320264">
        <w:rPr>
          <w:b/>
          <w:spacing w:val="-5"/>
          <w:sz w:val="28"/>
          <w:szCs w:val="28"/>
        </w:rPr>
        <w:t xml:space="preserve"> </w:t>
      </w:r>
      <w:r w:rsidRPr="00320264">
        <w:rPr>
          <w:b/>
          <w:sz w:val="28"/>
          <w:szCs w:val="28"/>
        </w:rPr>
        <w:t>Республики</w:t>
      </w:r>
      <w:r w:rsidR="00DB501E" w:rsidRPr="00320264">
        <w:rPr>
          <w:b/>
          <w:sz w:val="28"/>
          <w:szCs w:val="28"/>
        </w:rPr>
        <w:t>»</w:t>
      </w:r>
      <w:r w:rsidRPr="00320264">
        <w:rPr>
          <w:b/>
          <w:spacing w:val="-6"/>
          <w:sz w:val="28"/>
          <w:szCs w:val="28"/>
        </w:rPr>
        <w:t xml:space="preserve"> </w:t>
      </w:r>
      <w:r w:rsidR="00477341" w:rsidRPr="00320264">
        <w:rPr>
          <w:b/>
          <w:sz w:val="28"/>
          <w:szCs w:val="28"/>
        </w:rPr>
        <w:t>на</w:t>
      </w:r>
      <w:r w:rsidRPr="00320264">
        <w:rPr>
          <w:b/>
          <w:spacing w:val="-5"/>
          <w:sz w:val="28"/>
          <w:szCs w:val="28"/>
        </w:rPr>
        <w:t xml:space="preserve"> </w:t>
      </w:r>
      <w:r w:rsidR="00320264">
        <w:rPr>
          <w:b/>
          <w:sz w:val="28"/>
          <w:szCs w:val="28"/>
        </w:rPr>
        <w:t>2022</w:t>
      </w:r>
      <w:r w:rsidRPr="00320264">
        <w:rPr>
          <w:b/>
          <w:spacing w:val="-4"/>
          <w:sz w:val="28"/>
          <w:szCs w:val="28"/>
        </w:rPr>
        <w:t xml:space="preserve"> </w:t>
      </w:r>
      <w:r w:rsidR="00477341" w:rsidRPr="00320264">
        <w:rPr>
          <w:b/>
          <w:spacing w:val="-2"/>
          <w:sz w:val="28"/>
          <w:szCs w:val="28"/>
        </w:rPr>
        <w:t>год</w:t>
      </w:r>
    </w:p>
    <w:p w:rsidR="00813BA8" w:rsidRPr="00320264" w:rsidRDefault="00813BA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5"/>
        <w:gridCol w:w="8149"/>
      </w:tblGrid>
      <w:tr w:rsidR="00477341" w:rsidRPr="00320264" w:rsidTr="00477341">
        <w:trPr>
          <w:trHeight w:val="1103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ind w:left="165" w:right="151" w:firstLine="50"/>
              <w:rPr>
                <w:b/>
                <w:sz w:val="28"/>
                <w:szCs w:val="28"/>
              </w:rPr>
            </w:pPr>
            <w:r w:rsidRPr="00320264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gramStart"/>
            <w:r w:rsidRPr="00320264">
              <w:rPr>
                <w:b/>
                <w:spacing w:val="-5"/>
                <w:sz w:val="28"/>
                <w:szCs w:val="28"/>
              </w:rPr>
              <w:t>п</w:t>
            </w:r>
            <w:proofErr w:type="gramEnd"/>
            <w:r w:rsidRPr="00320264">
              <w:rPr>
                <w:b/>
                <w:spacing w:val="-5"/>
                <w:sz w:val="28"/>
                <w:szCs w:val="28"/>
              </w:rPr>
              <w:t>/п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spacing w:line="273" w:lineRule="exact"/>
              <w:ind w:left="910" w:right="898"/>
              <w:jc w:val="center"/>
              <w:rPr>
                <w:b/>
                <w:sz w:val="28"/>
                <w:szCs w:val="28"/>
              </w:rPr>
            </w:pPr>
            <w:r w:rsidRPr="00320264">
              <w:rPr>
                <w:b/>
                <w:sz w:val="28"/>
                <w:szCs w:val="28"/>
              </w:rPr>
              <w:t>Наименование</w:t>
            </w:r>
            <w:r w:rsidRPr="00320264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20264">
              <w:rPr>
                <w:b/>
                <w:sz w:val="28"/>
                <w:szCs w:val="28"/>
              </w:rPr>
              <w:t>ключевого</w:t>
            </w:r>
            <w:r w:rsidRPr="0032026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b/>
                <w:spacing w:val="-2"/>
                <w:sz w:val="28"/>
                <w:szCs w:val="28"/>
              </w:rPr>
              <w:t>показателя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spacing w:line="273" w:lineRule="exact"/>
              <w:ind w:left="328"/>
              <w:rPr>
                <w:b/>
                <w:sz w:val="28"/>
                <w:szCs w:val="28"/>
              </w:rPr>
            </w:pPr>
            <w:r w:rsidRPr="00320264">
              <w:rPr>
                <w:b/>
                <w:sz w:val="28"/>
                <w:szCs w:val="28"/>
              </w:rPr>
              <w:t>Определение</w:t>
            </w:r>
            <w:r w:rsidRPr="0032026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20264">
              <w:rPr>
                <w:b/>
                <w:sz w:val="28"/>
                <w:szCs w:val="28"/>
              </w:rPr>
              <w:t>значения</w:t>
            </w:r>
            <w:r w:rsidRPr="0032026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b/>
                <w:sz w:val="28"/>
                <w:szCs w:val="28"/>
              </w:rPr>
              <w:t>ключевого</w:t>
            </w:r>
            <w:r w:rsidRPr="0032026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b/>
                <w:sz w:val="28"/>
                <w:szCs w:val="28"/>
              </w:rPr>
              <w:t>показателя</w:t>
            </w:r>
            <w:r w:rsidRPr="00320264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b/>
                <w:spacing w:val="-2"/>
                <w:sz w:val="28"/>
                <w:szCs w:val="28"/>
              </w:rPr>
              <w:t>(балл)</w:t>
            </w:r>
          </w:p>
        </w:tc>
      </w:tr>
      <w:tr w:rsidR="00477341" w:rsidRPr="00320264" w:rsidTr="00477341">
        <w:trPr>
          <w:trHeight w:val="1379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</w:t>
            </w:r>
          </w:p>
        </w:tc>
        <w:tc>
          <w:tcPr>
            <w:tcW w:w="5955" w:type="dxa"/>
          </w:tcPr>
          <w:p w:rsidR="00477341" w:rsidRPr="00320264" w:rsidRDefault="00477341" w:rsidP="0063114D">
            <w:pPr>
              <w:pStyle w:val="TableParagraph"/>
              <w:ind w:right="95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Наличие утвержденного правового акта об </w:t>
            </w:r>
            <w:proofErr w:type="gramStart"/>
            <w:r w:rsidRPr="00320264">
              <w:rPr>
                <w:sz w:val="28"/>
                <w:szCs w:val="28"/>
              </w:rPr>
              <w:t>антимонопольном</w:t>
            </w:r>
            <w:proofErr w:type="gramEnd"/>
            <w:r w:rsidRPr="00320264">
              <w:rPr>
                <w:sz w:val="28"/>
                <w:szCs w:val="28"/>
              </w:rPr>
              <w:t xml:space="preserve"> </w:t>
            </w:r>
            <w:proofErr w:type="spellStart"/>
            <w:r w:rsidRPr="00320264">
              <w:rPr>
                <w:sz w:val="28"/>
                <w:szCs w:val="28"/>
              </w:rPr>
              <w:t>комплаенсе</w:t>
            </w:r>
            <w:proofErr w:type="spellEnd"/>
          </w:p>
        </w:tc>
        <w:tc>
          <w:tcPr>
            <w:tcW w:w="8149" w:type="dxa"/>
          </w:tcPr>
          <w:p w:rsidR="00320264" w:rsidRDefault="00477341">
            <w:pPr>
              <w:pStyle w:val="TableParagraph"/>
              <w:ind w:right="3651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0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правой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акт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9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принят; </w:t>
            </w:r>
          </w:p>
          <w:p w:rsidR="00477341" w:rsidRPr="00320264" w:rsidRDefault="00477341">
            <w:pPr>
              <w:pStyle w:val="TableParagraph"/>
              <w:ind w:right="3651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 – правой акт принят;</w:t>
            </w:r>
          </w:p>
          <w:p w:rsidR="00477341" w:rsidRPr="00320264" w:rsidRDefault="00477341">
            <w:pPr>
              <w:pStyle w:val="TableParagraph"/>
              <w:spacing w:line="270" w:lineRule="atLeast"/>
              <w:ind w:right="94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2 – в отчетном периоде в правовой акт вносились изменения, направленные на совершенствование системы антимонопольного </w:t>
            </w:r>
            <w:proofErr w:type="spellStart"/>
            <w:r w:rsidRPr="00320264">
              <w:rPr>
                <w:sz w:val="28"/>
                <w:szCs w:val="28"/>
              </w:rPr>
              <w:t>комплаенса</w:t>
            </w:r>
            <w:proofErr w:type="spellEnd"/>
          </w:p>
        </w:tc>
      </w:tr>
      <w:tr w:rsidR="00477341" w:rsidRPr="00320264" w:rsidTr="00477341">
        <w:trPr>
          <w:trHeight w:val="1379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Определение</w:t>
            </w:r>
            <w:r w:rsidRPr="00320264">
              <w:rPr>
                <w:spacing w:val="-5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уполномоченных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pacing w:val="-2"/>
                <w:sz w:val="28"/>
                <w:szCs w:val="28"/>
              </w:rPr>
              <w:t>подразделений</w:t>
            </w:r>
          </w:p>
        </w:tc>
        <w:tc>
          <w:tcPr>
            <w:tcW w:w="8149" w:type="dxa"/>
          </w:tcPr>
          <w:p w:rsidR="00320264" w:rsidRDefault="00477341">
            <w:pPr>
              <w:pStyle w:val="TableParagraph"/>
              <w:ind w:right="963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0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-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уполномоченные</w:t>
            </w:r>
            <w:r w:rsidRPr="00320264">
              <w:rPr>
                <w:spacing w:val="-9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подразделения</w:t>
            </w:r>
            <w:r w:rsidRPr="00320264">
              <w:rPr>
                <w:spacing w:val="-8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9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определены; </w:t>
            </w:r>
          </w:p>
          <w:p w:rsidR="00477341" w:rsidRPr="00320264" w:rsidRDefault="00477341">
            <w:pPr>
              <w:pStyle w:val="TableParagraph"/>
              <w:ind w:right="963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 уполномоченные подразделения определены;</w:t>
            </w:r>
          </w:p>
          <w:p w:rsidR="00477341" w:rsidRPr="00320264" w:rsidRDefault="00477341">
            <w:pPr>
              <w:pStyle w:val="TableParagraph"/>
              <w:spacing w:line="270" w:lineRule="atLeast"/>
              <w:ind w:right="96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2 – уполномоченные подразделения определены и ведут активную работу по профилактике и предупреждению </w:t>
            </w:r>
            <w:r w:rsidRPr="00320264">
              <w:rPr>
                <w:spacing w:val="-2"/>
                <w:sz w:val="28"/>
                <w:szCs w:val="28"/>
              </w:rPr>
              <w:t>нарушений</w:t>
            </w:r>
          </w:p>
        </w:tc>
      </w:tr>
      <w:tr w:rsidR="00477341" w:rsidRPr="00320264" w:rsidTr="00477341">
        <w:trPr>
          <w:trHeight w:val="828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7" w:lineRule="exact"/>
              <w:ind w:left="6"/>
              <w:jc w:val="center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3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Утверждение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карты</w:t>
            </w:r>
            <w:r w:rsidRPr="0032026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20264">
              <w:rPr>
                <w:sz w:val="28"/>
                <w:szCs w:val="28"/>
              </w:rPr>
              <w:t>комплаенс</w:t>
            </w:r>
            <w:proofErr w:type="spellEnd"/>
            <w:r w:rsidRPr="00320264">
              <w:rPr>
                <w:sz w:val="28"/>
                <w:szCs w:val="28"/>
              </w:rPr>
              <w:t>-</w:t>
            </w:r>
            <w:r w:rsidRPr="00320264">
              <w:rPr>
                <w:spacing w:val="-2"/>
                <w:sz w:val="28"/>
                <w:szCs w:val="28"/>
              </w:rPr>
              <w:t>рисков</w:t>
            </w:r>
          </w:p>
        </w:tc>
        <w:tc>
          <w:tcPr>
            <w:tcW w:w="8149" w:type="dxa"/>
          </w:tcPr>
          <w:p w:rsidR="00320264" w:rsidRDefault="00477341">
            <w:pPr>
              <w:pStyle w:val="TableParagraph"/>
              <w:ind w:right="3672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0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карта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1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утверждена; </w:t>
            </w:r>
          </w:p>
          <w:p w:rsidR="00477341" w:rsidRPr="00320264" w:rsidRDefault="00477341">
            <w:pPr>
              <w:pStyle w:val="TableParagraph"/>
              <w:ind w:right="3672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 – карта утверждена;</w:t>
            </w:r>
          </w:p>
          <w:p w:rsidR="00477341" w:rsidRPr="00320264" w:rsidRDefault="00477341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карта рисков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ежегодно </w:t>
            </w:r>
            <w:r w:rsidRPr="00320264">
              <w:rPr>
                <w:spacing w:val="-2"/>
                <w:sz w:val="28"/>
                <w:szCs w:val="28"/>
              </w:rPr>
              <w:t>актуализируется;</w:t>
            </w:r>
          </w:p>
        </w:tc>
      </w:tr>
      <w:tr w:rsidR="00477341" w:rsidRPr="00320264" w:rsidTr="00477341">
        <w:trPr>
          <w:trHeight w:val="1379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6"/>
              <w:jc w:val="center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4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tabs>
                <w:tab w:val="left" w:pos="2796"/>
                <w:tab w:val="left" w:pos="5400"/>
              </w:tabs>
              <w:ind w:right="93"/>
              <w:jc w:val="both"/>
              <w:rPr>
                <w:sz w:val="28"/>
                <w:szCs w:val="28"/>
              </w:rPr>
            </w:pPr>
            <w:proofErr w:type="gramStart"/>
            <w:r w:rsidRPr="00320264">
              <w:rPr>
                <w:sz w:val="28"/>
                <w:szCs w:val="28"/>
              </w:rPr>
              <w:t xml:space="preserve">Работа по выявлению и оценке рисков нарушения </w:t>
            </w:r>
            <w:r w:rsidRPr="00320264">
              <w:rPr>
                <w:spacing w:val="-2"/>
                <w:sz w:val="28"/>
                <w:szCs w:val="28"/>
              </w:rPr>
              <w:t>антимонопольного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законодательства,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4"/>
                <w:sz w:val="28"/>
                <w:szCs w:val="28"/>
              </w:rPr>
              <w:t xml:space="preserve">учет </w:t>
            </w:r>
            <w:r w:rsidRPr="00320264">
              <w:rPr>
                <w:sz w:val="28"/>
                <w:szCs w:val="28"/>
              </w:rPr>
              <w:t xml:space="preserve">обстоятельств, </w:t>
            </w:r>
            <w:r w:rsidRPr="00320264">
              <w:rPr>
                <w:sz w:val="28"/>
                <w:szCs w:val="28"/>
              </w:rPr>
              <w:lastRenderedPageBreak/>
              <w:t>связанных с рисками нарушения, определение</w:t>
            </w:r>
            <w:r w:rsidRPr="00320264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вероятности</w:t>
            </w:r>
            <w:r w:rsidRPr="00320264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их</w:t>
            </w:r>
            <w:r w:rsidRPr="00320264">
              <w:rPr>
                <w:spacing w:val="73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возникновения</w:t>
            </w:r>
            <w:r w:rsidRPr="00320264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(в</w:t>
            </w:r>
            <w:r w:rsidRPr="00320264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320264">
              <w:rPr>
                <w:spacing w:val="-5"/>
                <w:sz w:val="28"/>
                <w:szCs w:val="28"/>
              </w:rPr>
              <w:t>том</w:t>
            </w:r>
            <w:proofErr w:type="gramEnd"/>
          </w:p>
          <w:p w:rsidR="00477341" w:rsidRPr="00320264" w:rsidRDefault="00477341">
            <w:pPr>
              <w:pStyle w:val="TableParagraph"/>
              <w:spacing w:line="264" w:lineRule="exact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числе</w:t>
            </w:r>
            <w:r w:rsidRPr="00320264">
              <w:rPr>
                <w:spacing w:val="-4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за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320264">
              <w:rPr>
                <w:sz w:val="28"/>
                <w:szCs w:val="28"/>
              </w:rPr>
              <w:t>предшествующие</w:t>
            </w:r>
            <w:proofErr w:type="gramEnd"/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3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pacing w:val="-2"/>
                <w:sz w:val="28"/>
                <w:szCs w:val="28"/>
              </w:rPr>
              <w:t>года)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lastRenderedPageBreak/>
              <w:t>–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работа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по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выявлению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рисков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pacing w:val="-2"/>
                <w:sz w:val="28"/>
                <w:szCs w:val="28"/>
              </w:rPr>
              <w:t>проводится;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риски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выявлены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только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при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внедрении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20264">
              <w:rPr>
                <w:spacing w:val="-2"/>
                <w:sz w:val="28"/>
                <w:szCs w:val="28"/>
              </w:rPr>
              <w:t>комплаенса</w:t>
            </w:r>
            <w:proofErr w:type="spellEnd"/>
            <w:r w:rsidRPr="00320264">
              <w:rPr>
                <w:spacing w:val="-2"/>
                <w:sz w:val="28"/>
                <w:szCs w:val="28"/>
              </w:rPr>
              <w:t>;</w:t>
            </w:r>
          </w:p>
          <w:p w:rsidR="00477341" w:rsidRPr="00320264" w:rsidRDefault="00477341">
            <w:pPr>
              <w:pStyle w:val="TableParagrap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2– риски выявляются на постоянной основе, анализируется вероятность их возникновения</w:t>
            </w:r>
          </w:p>
        </w:tc>
      </w:tr>
      <w:tr w:rsidR="00477341" w:rsidRPr="00320264" w:rsidTr="00477341">
        <w:trPr>
          <w:trHeight w:val="1379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275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955" w:type="dxa"/>
          </w:tcPr>
          <w:p w:rsidR="00477341" w:rsidRPr="00320264" w:rsidRDefault="00477341" w:rsidP="00E338D2">
            <w:pPr>
              <w:pStyle w:val="TableParagraph"/>
              <w:tabs>
                <w:tab w:val="left" w:pos="1762"/>
                <w:tab w:val="left" w:pos="2253"/>
                <w:tab w:val="left" w:pos="3299"/>
                <w:tab w:val="left" w:pos="4608"/>
              </w:tabs>
              <w:ind w:right="97"/>
              <w:rPr>
                <w:sz w:val="28"/>
                <w:szCs w:val="28"/>
              </w:rPr>
            </w:pPr>
            <w:r w:rsidRPr="00320264">
              <w:rPr>
                <w:spacing w:val="-2"/>
                <w:sz w:val="28"/>
                <w:szCs w:val="28"/>
              </w:rPr>
              <w:t>Мониторинг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10"/>
                <w:sz w:val="28"/>
                <w:szCs w:val="28"/>
              </w:rPr>
              <w:t>и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анализ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практики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 xml:space="preserve">применения </w:t>
            </w:r>
            <w:r w:rsidRPr="00320264">
              <w:rPr>
                <w:sz w:val="28"/>
                <w:szCs w:val="28"/>
              </w:rPr>
              <w:t>антимонопольного законодательства в муниципальном образовании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8"/>
              </w:numPr>
              <w:tabs>
                <w:tab w:val="left" w:pos="290"/>
              </w:tabs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мониторинг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и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анализ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2"/>
                <w:sz w:val="28"/>
                <w:szCs w:val="28"/>
              </w:rPr>
              <w:t xml:space="preserve"> проводится;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ind w:left="110" w:right="98" w:firstLine="0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мониторинг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и анализ проводился только при внедрении </w:t>
            </w:r>
            <w:proofErr w:type="spellStart"/>
            <w:r w:rsidRPr="00320264">
              <w:rPr>
                <w:spacing w:val="-2"/>
                <w:sz w:val="28"/>
                <w:szCs w:val="28"/>
              </w:rPr>
              <w:t>комплаенса</w:t>
            </w:r>
            <w:proofErr w:type="spellEnd"/>
            <w:r w:rsidRPr="00320264">
              <w:rPr>
                <w:spacing w:val="-2"/>
                <w:sz w:val="28"/>
                <w:szCs w:val="28"/>
              </w:rPr>
              <w:t>;</w:t>
            </w:r>
          </w:p>
          <w:p w:rsidR="00477341" w:rsidRPr="00320264" w:rsidRDefault="00477341">
            <w:pPr>
              <w:pStyle w:val="TableParagraph"/>
              <w:spacing w:line="270" w:lineRule="atLeas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2– мониторинг и анализ проводится на постоянной основе, анализируется вероятность возникновения нарушений</w:t>
            </w:r>
          </w:p>
        </w:tc>
      </w:tr>
      <w:tr w:rsidR="00477341" w:rsidRPr="00320264" w:rsidTr="00477341">
        <w:trPr>
          <w:trHeight w:val="858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275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6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ind w:right="93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Утверждение</w:t>
            </w:r>
            <w:r w:rsidRPr="00320264">
              <w:rPr>
                <w:spacing w:val="-1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плана</w:t>
            </w:r>
            <w:r w:rsidRPr="00320264">
              <w:rPr>
                <w:spacing w:val="-1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мероприятий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(«дорожной</w:t>
            </w:r>
            <w:r w:rsidRPr="00320264">
              <w:rPr>
                <w:spacing w:val="-1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карты») по снижению </w:t>
            </w:r>
            <w:proofErr w:type="spellStart"/>
            <w:r w:rsidRPr="00320264">
              <w:rPr>
                <w:sz w:val="28"/>
                <w:szCs w:val="28"/>
              </w:rPr>
              <w:t>комплаенс</w:t>
            </w:r>
            <w:proofErr w:type="spellEnd"/>
            <w:r w:rsidRPr="00320264">
              <w:rPr>
                <w:sz w:val="28"/>
                <w:szCs w:val="28"/>
              </w:rPr>
              <w:t>-рисков</w:t>
            </w:r>
          </w:p>
        </w:tc>
        <w:tc>
          <w:tcPr>
            <w:tcW w:w="8149" w:type="dxa"/>
          </w:tcPr>
          <w:p w:rsidR="00320264" w:rsidRDefault="00477341">
            <w:pPr>
              <w:pStyle w:val="TableParagraph"/>
              <w:ind w:right="2386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0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план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мероприятий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утвержден; </w:t>
            </w:r>
          </w:p>
          <w:p w:rsidR="00477341" w:rsidRPr="00320264" w:rsidRDefault="00477341">
            <w:pPr>
              <w:pStyle w:val="TableParagraph"/>
              <w:ind w:right="2386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1– план мероприятий утвержден;</w:t>
            </w:r>
          </w:p>
          <w:p w:rsidR="00477341" w:rsidRPr="00320264" w:rsidRDefault="00477341">
            <w:pPr>
              <w:pStyle w:val="TableParagrap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2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план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мероприятий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ежегодно</w:t>
            </w:r>
            <w:r w:rsidRPr="00320264">
              <w:rPr>
                <w:spacing w:val="-2"/>
                <w:sz w:val="28"/>
                <w:szCs w:val="28"/>
              </w:rPr>
              <w:t xml:space="preserve"> актуализируется</w:t>
            </w:r>
          </w:p>
        </w:tc>
      </w:tr>
      <w:tr w:rsidR="00477341" w:rsidRPr="00320264" w:rsidTr="00477341">
        <w:trPr>
          <w:trHeight w:val="1104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70" w:lineRule="exact"/>
              <w:ind w:left="275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7</w:t>
            </w:r>
          </w:p>
        </w:tc>
        <w:tc>
          <w:tcPr>
            <w:tcW w:w="5955" w:type="dxa"/>
          </w:tcPr>
          <w:p w:rsidR="00477341" w:rsidRPr="00320264" w:rsidRDefault="00477341" w:rsidP="00E338D2">
            <w:pPr>
              <w:pStyle w:val="TableParagraph"/>
              <w:tabs>
                <w:tab w:val="left" w:pos="2988"/>
                <w:tab w:val="left" w:pos="5717"/>
              </w:tabs>
              <w:ind w:right="96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Обучение служащих Администрации требованиям </w:t>
            </w:r>
            <w:r w:rsidRPr="00320264">
              <w:rPr>
                <w:spacing w:val="-2"/>
                <w:sz w:val="28"/>
                <w:szCs w:val="28"/>
              </w:rPr>
              <w:t>антимонопольного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законодательства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10"/>
                <w:sz w:val="28"/>
                <w:szCs w:val="28"/>
              </w:rPr>
              <w:t xml:space="preserve">и </w:t>
            </w:r>
            <w:r w:rsidRPr="00320264">
              <w:rPr>
                <w:sz w:val="28"/>
                <w:szCs w:val="28"/>
              </w:rPr>
              <w:t xml:space="preserve">антимонопольного </w:t>
            </w:r>
            <w:proofErr w:type="spellStart"/>
            <w:r w:rsidRPr="00320264">
              <w:rPr>
                <w:sz w:val="28"/>
                <w:szCs w:val="28"/>
              </w:rPr>
              <w:t>комплаенса</w:t>
            </w:r>
            <w:proofErr w:type="spellEnd"/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spacing w:line="270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обучение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2"/>
                <w:sz w:val="28"/>
                <w:szCs w:val="28"/>
              </w:rPr>
              <w:t xml:space="preserve"> проводятся;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290"/>
              </w:tabs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проводится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вводный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(первичный)</w:t>
            </w:r>
            <w:r w:rsidRPr="00320264">
              <w:rPr>
                <w:spacing w:val="-2"/>
                <w:sz w:val="28"/>
                <w:szCs w:val="28"/>
              </w:rPr>
              <w:t xml:space="preserve"> инструктаж;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7"/>
              </w:numPr>
              <w:tabs>
                <w:tab w:val="left" w:pos="462"/>
                <w:tab w:val="left" w:pos="463"/>
                <w:tab w:val="left" w:pos="815"/>
                <w:tab w:val="left" w:pos="2223"/>
                <w:tab w:val="left" w:pos="3343"/>
                <w:tab w:val="left" w:pos="3703"/>
                <w:tab w:val="left" w:pos="4758"/>
              </w:tabs>
              <w:spacing w:line="270" w:lineRule="atLeast"/>
              <w:ind w:left="110" w:right="95" w:firstLine="0"/>
              <w:rPr>
                <w:sz w:val="28"/>
                <w:szCs w:val="28"/>
              </w:rPr>
            </w:pPr>
            <w:r w:rsidRPr="00320264">
              <w:rPr>
                <w:spacing w:val="-10"/>
                <w:sz w:val="28"/>
                <w:szCs w:val="28"/>
              </w:rPr>
              <w:t>–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проводится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вводный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10"/>
                <w:sz w:val="28"/>
                <w:szCs w:val="28"/>
              </w:rPr>
              <w:t>и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целевой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(внеплановый) инструктаж</w:t>
            </w:r>
          </w:p>
        </w:tc>
      </w:tr>
      <w:tr w:rsidR="00477341" w:rsidRPr="00320264" w:rsidTr="00477341">
        <w:trPr>
          <w:trHeight w:val="1106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70" w:lineRule="exact"/>
              <w:ind w:left="275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8</w:t>
            </w:r>
          </w:p>
        </w:tc>
        <w:tc>
          <w:tcPr>
            <w:tcW w:w="5955" w:type="dxa"/>
          </w:tcPr>
          <w:p w:rsidR="00477341" w:rsidRPr="00320264" w:rsidRDefault="00477341" w:rsidP="007B0512">
            <w:pPr>
              <w:pStyle w:val="TableParagraph"/>
              <w:tabs>
                <w:tab w:val="left" w:pos="5399"/>
              </w:tabs>
              <w:ind w:right="97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Размещение нормативных правовых актов, правовых актов (далее - НПА), изданных Администрацией в течение 2021 года, на официальном сайте в </w:t>
            </w:r>
            <w:r w:rsidRPr="00320264">
              <w:rPr>
                <w:spacing w:val="-2"/>
                <w:sz w:val="28"/>
                <w:szCs w:val="28"/>
              </w:rPr>
              <w:t>информационно-телекоммуникационной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4"/>
                <w:sz w:val="28"/>
                <w:szCs w:val="28"/>
              </w:rPr>
              <w:t>сети</w:t>
            </w:r>
          </w:p>
          <w:p w:rsidR="00477341" w:rsidRPr="00320264" w:rsidRDefault="00477341" w:rsidP="007B0512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320264">
              <w:rPr>
                <w:sz w:val="28"/>
                <w:szCs w:val="28"/>
              </w:rPr>
              <w:t>«Интернет»</w:t>
            </w:r>
            <w:r w:rsidRPr="00320264">
              <w:rPr>
                <w:spacing w:val="72"/>
                <w:sz w:val="28"/>
                <w:szCs w:val="28"/>
              </w:rPr>
              <w:t xml:space="preserve">   </w:t>
            </w:r>
            <w:r w:rsidRPr="00320264">
              <w:rPr>
                <w:sz w:val="28"/>
                <w:szCs w:val="28"/>
              </w:rPr>
              <w:t>(раздел</w:t>
            </w:r>
            <w:r w:rsidRPr="00320264">
              <w:rPr>
                <w:spacing w:val="76"/>
                <w:sz w:val="28"/>
                <w:szCs w:val="28"/>
              </w:rPr>
              <w:t xml:space="preserve">   </w:t>
            </w:r>
            <w:r w:rsidRPr="00320264">
              <w:rPr>
                <w:sz w:val="28"/>
                <w:szCs w:val="28"/>
              </w:rPr>
              <w:t>«Стандарт развития конкуренции»</w:t>
            </w:r>
            <w:r w:rsidRPr="00320264">
              <w:rPr>
                <w:spacing w:val="72"/>
                <w:sz w:val="28"/>
                <w:szCs w:val="28"/>
              </w:rPr>
              <w:t xml:space="preserve">   </w:t>
            </w:r>
            <w:r w:rsidRPr="00320264">
              <w:rPr>
                <w:spacing w:val="-2"/>
                <w:sz w:val="28"/>
                <w:szCs w:val="28"/>
              </w:rPr>
              <w:t>подраздел</w:t>
            </w:r>
            <w:proofErr w:type="gramEnd"/>
          </w:p>
          <w:p w:rsidR="00477341" w:rsidRPr="00320264" w:rsidRDefault="00477341" w:rsidP="007B0512">
            <w:pPr>
              <w:pStyle w:val="TableParagraph"/>
              <w:tabs>
                <w:tab w:val="left" w:pos="4095"/>
              </w:tabs>
              <w:spacing w:line="270" w:lineRule="atLeast"/>
              <w:ind w:right="91"/>
              <w:jc w:val="both"/>
              <w:rPr>
                <w:sz w:val="28"/>
                <w:szCs w:val="28"/>
              </w:rPr>
            </w:pPr>
            <w:proofErr w:type="gramStart"/>
            <w:r w:rsidRPr="00320264">
              <w:rPr>
                <w:sz w:val="28"/>
                <w:szCs w:val="28"/>
              </w:rPr>
              <w:t xml:space="preserve">«Антимонопольный </w:t>
            </w:r>
            <w:proofErr w:type="spellStart"/>
            <w:r w:rsidRPr="00320264">
              <w:rPr>
                <w:sz w:val="28"/>
                <w:szCs w:val="28"/>
              </w:rPr>
              <w:t>комплаенс</w:t>
            </w:r>
            <w:proofErr w:type="spellEnd"/>
            <w:r w:rsidRPr="00320264">
              <w:rPr>
                <w:spacing w:val="-2"/>
                <w:sz w:val="28"/>
                <w:szCs w:val="28"/>
              </w:rPr>
              <w:t>»</w:t>
            </w:r>
            <w:r w:rsidRPr="00320264">
              <w:rPr>
                <w:color w:val="0000FF"/>
                <w:sz w:val="28"/>
                <w:szCs w:val="28"/>
                <w:u w:val="single" w:color="0000FF"/>
              </w:rPr>
              <w:t>\</w:t>
            </w:r>
            <w:r w:rsidRPr="00320264">
              <w:rPr>
                <w:sz w:val="28"/>
                <w:szCs w:val="28"/>
              </w:rPr>
              <w:t>, а в случае необходимости - в ГИС УР «Интернет-портал для публичного обсуждения проектов и действующих нормативных правовых актов Удмуртской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Республики» </w:t>
            </w:r>
            <w:hyperlink r:id="rId8">
              <w:r w:rsidRPr="00320264">
                <w:rPr>
                  <w:color w:val="0000FF"/>
                  <w:sz w:val="28"/>
                  <w:szCs w:val="28"/>
                  <w:u w:val="single" w:color="0000FF"/>
                </w:rPr>
                <w:t>http://www.regulation.udmurt.ru</w:t>
              </w:r>
            </w:hyperlink>
            <w:r w:rsidRPr="00320264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8149" w:type="dxa"/>
          </w:tcPr>
          <w:p w:rsidR="00477341" w:rsidRPr="00320264" w:rsidRDefault="00477341" w:rsidP="007B0512">
            <w:pPr>
              <w:pStyle w:val="TableParagraph"/>
              <w:numPr>
                <w:ilvl w:val="0"/>
                <w:numId w:val="6"/>
              </w:numPr>
              <w:tabs>
                <w:tab w:val="left" w:pos="478"/>
              </w:tabs>
              <w:ind w:right="97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НПА не размещаются или размещаются без возможности</w:t>
            </w:r>
            <w:r w:rsidRPr="00320264">
              <w:rPr>
                <w:spacing w:val="-4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сбора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замечаний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и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предложений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организаций и граждан по данным НПА;</w:t>
            </w:r>
          </w:p>
          <w:p w:rsidR="00477341" w:rsidRPr="00320264" w:rsidRDefault="00477341" w:rsidP="007B0512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ind w:right="98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НПА размещаются, предусмотрена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возможность сбора замечаний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и предложений организаций и граждан по данным НПА</w:t>
            </w:r>
          </w:p>
        </w:tc>
      </w:tr>
    </w:tbl>
    <w:p w:rsidR="00813BA8" w:rsidRPr="00320264" w:rsidRDefault="005C0E78">
      <w:pPr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rect id="docshape2" o:spid="_x0000_s1027" style="position:absolute;margin-left:317.55pt;margin-top:535.65pt;width:3.95pt;height:.6pt;z-index:-15882240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5"/>
        <w:gridCol w:w="8149"/>
      </w:tblGrid>
      <w:tr w:rsidR="00477341" w:rsidRPr="00320264" w:rsidTr="00477341">
        <w:trPr>
          <w:trHeight w:val="2760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8"/>
                <w:szCs w:val="28"/>
              </w:rPr>
            </w:pPr>
            <w:r w:rsidRPr="00320264">
              <w:rPr>
                <w:spacing w:val="-5"/>
                <w:sz w:val="28"/>
                <w:szCs w:val="28"/>
              </w:rPr>
              <w:t>9</w:t>
            </w:r>
          </w:p>
        </w:tc>
        <w:tc>
          <w:tcPr>
            <w:tcW w:w="5955" w:type="dxa"/>
          </w:tcPr>
          <w:p w:rsidR="00477341" w:rsidRPr="00320264" w:rsidRDefault="00477341" w:rsidP="00E338D2">
            <w:pPr>
              <w:pStyle w:val="TableParagraph"/>
              <w:ind w:right="93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Ознакомление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сотрудников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Положением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</w:t>
            </w:r>
            <w:r w:rsidRPr="00320264">
              <w:rPr>
                <w:spacing w:val="-5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конфликте интересов, устранение конфликта интересов в деятельности служащих и структурных подразделений Администрации, разработка предложений по их </w:t>
            </w:r>
            <w:r w:rsidRPr="00320264">
              <w:rPr>
                <w:spacing w:val="-2"/>
                <w:sz w:val="28"/>
                <w:szCs w:val="28"/>
              </w:rPr>
              <w:t>исключению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ind w:right="96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– ознакомление сотрудников с Положением о конфликте интересов, работа по устранению конфликта интересов не </w:t>
            </w:r>
            <w:r w:rsidRPr="00320264">
              <w:rPr>
                <w:spacing w:val="-2"/>
                <w:sz w:val="28"/>
                <w:szCs w:val="28"/>
              </w:rPr>
              <w:t>проводится;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ind w:right="98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ознакомление сотрудников с Положением о конфликте интересов проводится на постоянной основе;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line="270" w:lineRule="atLeast"/>
              <w:ind w:right="93" w:firstLine="0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– ознакомление сотрудников с Положением о конфликте интересов проводится на постоянной основе, работа по устранению конфликта интересов и разработка предложений по их исключению проводится по мере </w:t>
            </w:r>
            <w:r w:rsidRPr="00320264">
              <w:rPr>
                <w:spacing w:val="-2"/>
                <w:sz w:val="28"/>
                <w:szCs w:val="28"/>
              </w:rPr>
              <w:t>необходимости</w:t>
            </w:r>
          </w:p>
        </w:tc>
      </w:tr>
      <w:tr w:rsidR="00477341" w:rsidRPr="00320264" w:rsidTr="00477341">
        <w:trPr>
          <w:trHeight w:val="1104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8"/>
                <w:szCs w:val="28"/>
              </w:rPr>
            </w:pPr>
            <w:r w:rsidRPr="00320264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5955" w:type="dxa"/>
          </w:tcPr>
          <w:p w:rsidR="00477341" w:rsidRPr="00320264" w:rsidRDefault="00477341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Доклад</w:t>
            </w:r>
            <w:r w:rsidRPr="00320264">
              <w:rPr>
                <w:spacing w:val="-4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об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320264">
              <w:rPr>
                <w:sz w:val="28"/>
                <w:szCs w:val="28"/>
              </w:rPr>
              <w:t>антимонопольном</w:t>
            </w:r>
            <w:proofErr w:type="gramEnd"/>
            <w:r w:rsidRPr="003202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20264">
              <w:rPr>
                <w:spacing w:val="-2"/>
                <w:sz w:val="28"/>
                <w:szCs w:val="28"/>
              </w:rPr>
              <w:t>комплаенсе</w:t>
            </w:r>
            <w:proofErr w:type="spellEnd"/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line="268" w:lineRule="exact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 xml:space="preserve">– доклад не </w:t>
            </w:r>
            <w:r w:rsidRPr="00320264">
              <w:rPr>
                <w:spacing w:val="-2"/>
                <w:sz w:val="28"/>
                <w:szCs w:val="28"/>
              </w:rPr>
              <w:t>подготовлен;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доклад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подписан </w:t>
            </w:r>
            <w:r w:rsidRPr="00320264">
              <w:rPr>
                <w:spacing w:val="-2"/>
                <w:sz w:val="28"/>
                <w:szCs w:val="28"/>
              </w:rPr>
              <w:t>главой района;</w:t>
            </w:r>
          </w:p>
          <w:p w:rsidR="00477341" w:rsidRPr="00320264" w:rsidRDefault="00477341" w:rsidP="0063114D">
            <w:pPr>
              <w:pStyle w:val="TableParagraph"/>
              <w:numPr>
                <w:ilvl w:val="0"/>
                <w:numId w:val="2"/>
              </w:numPr>
              <w:tabs>
                <w:tab w:val="left" w:pos="544"/>
                <w:tab w:val="left" w:pos="545"/>
                <w:tab w:val="left" w:pos="979"/>
                <w:tab w:val="left" w:pos="2001"/>
                <w:tab w:val="left" w:pos="3284"/>
                <w:tab w:val="left" w:pos="4739"/>
                <w:tab w:val="left" w:pos="5183"/>
              </w:tabs>
              <w:spacing w:line="270" w:lineRule="atLeast"/>
              <w:ind w:left="110" w:right="101" w:firstLine="0"/>
              <w:rPr>
                <w:sz w:val="28"/>
                <w:szCs w:val="28"/>
              </w:rPr>
            </w:pPr>
            <w:r w:rsidRPr="00320264">
              <w:rPr>
                <w:spacing w:val="-10"/>
                <w:sz w:val="28"/>
                <w:szCs w:val="28"/>
              </w:rPr>
              <w:t>–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доклад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подписан</w:t>
            </w:r>
            <w:r w:rsidRPr="00320264">
              <w:rPr>
                <w:sz w:val="28"/>
                <w:szCs w:val="28"/>
              </w:rPr>
              <w:tab/>
            </w:r>
            <w:r w:rsidRPr="00320264">
              <w:rPr>
                <w:spacing w:val="-2"/>
                <w:sz w:val="28"/>
                <w:szCs w:val="28"/>
              </w:rPr>
              <w:t>главой  и</w:t>
            </w:r>
            <w:r w:rsidRPr="00320264">
              <w:rPr>
                <w:sz w:val="28"/>
                <w:szCs w:val="28"/>
              </w:rPr>
              <w:t xml:space="preserve"> </w:t>
            </w:r>
            <w:r w:rsidRPr="00320264">
              <w:rPr>
                <w:spacing w:val="-2"/>
                <w:sz w:val="28"/>
                <w:szCs w:val="28"/>
              </w:rPr>
              <w:t xml:space="preserve">утвержден </w:t>
            </w:r>
            <w:r w:rsidRPr="00320264">
              <w:rPr>
                <w:sz w:val="28"/>
                <w:szCs w:val="28"/>
              </w:rPr>
              <w:t>коллегиальным органом</w:t>
            </w:r>
          </w:p>
        </w:tc>
      </w:tr>
      <w:tr w:rsidR="00477341" w:rsidRPr="00320264" w:rsidTr="00477341">
        <w:trPr>
          <w:trHeight w:val="1740"/>
        </w:trPr>
        <w:tc>
          <w:tcPr>
            <w:tcW w:w="675" w:type="dxa"/>
          </w:tcPr>
          <w:p w:rsidR="00477341" w:rsidRPr="00320264" w:rsidRDefault="00477341">
            <w:pPr>
              <w:pStyle w:val="TableParagraph"/>
              <w:spacing w:line="268" w:lineRule="exact"/>
              <w:ind w:left="0" w:right="207"/>
              <w:jc w:val="right"/>
              <w:rPr>
                <w:sz w:val="28"/>
                <w:szCs w:val="28"/>
              </w:rPr>
            </w:pPr>
            <w:r w:rsidRPr="00320264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5955" w:type="dxa"/>
          </w:tcPr>
          <w:p w:rsidR="00477341" w:rsidRPr="00320264" w:rsidRDefault="00477341" w:rsidP="0063114D">
            <w:pPr>
              <w:pStyle w:val="TableParagraph"/>
              <w:ind w:right="97"/>
              <w:jc w:val="both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Снижение количества нарушений антимонопольного законодательства со стороны Администрации по сравнению с прошлым годом</w:t>
            </w:r>
          </w:p>
        </w:tc>
        <w:tc>
          <w:tcPr>
            <w:tcW w:w="8149" w:type="dxa"/>
          </w:tcPr>
          <w:p w:rsidR="00477341" w:rsidRPr="00320264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ind w:right="102" w:firstLine="0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 количество нарушений по сравнению с прошлым годом увеличилось, осталось на прежнем уровне;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right="97" w:firstLine="0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40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количество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нарушений</w:t>
            </w:r>
            <w:r w:rsidRPr="00320264">
              <w:rPr>
                <w:spacing w:val="-7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по</w:t>
            </w:r>
            <w:r w:rsidRPr="00320264">
              <w:rPr>
                <w:spacing w:val="-3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сравнению</w:t>
            </w:r>
            <w:r w:rsidRPr="00320264">
              <w:rPr>
                <w:spacing w:val="-5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с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прошлым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 xml:space="preserve">годом </w:t>
            </w:r>
            <w:r w:rsidRPr="00320264">
              <w:rPr>
                <w:spacing w:val="-2"/>
                <w:sz w:val="28"/>
                <w:szCs w:val="28"/>
              </w:rPr>
              <w:t>снизилось;</w:t>
            </w:r>
          </w:p>
          <w:p w:rsidR="00477341" w:rsidRPr="00320264" w:rsidRDefault="00477341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left="290" w:hanging="180"/>
              <w:rPr>
                <w:sz w:val="28"/>
                <w:szCs w:val="28"/>
              </w:rPr>
            </w:pPr>
            <w:r w:rsidRPr="00320264">
              <w:rPr>
                <w:sz w:val="28"/>
                <w:szCs w:val="28"/>
              </w:rPr>
              <w:t>–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нарушений</w:t>
            </w:r>
            <w:r w:rsidRPr="00320264">
              <w:rPr>
                <w:spacing w:val="-1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в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отчетном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году</w:t>
            </w:r>
            <w:r w:rsidRPr="00320264">
              <w:rPr>
                <w:spacing w:val="-6"/>
                <w:sz w:val="28"/>
                <w:szCs w:val="28"/>
              </w:rPr>
              <w:t xml:space="preserve"> </w:t>
            </w:r>
            <w:r w:rsidRPr="00320264">
              <w:rPr>
                <w:sz w:val="28"/>
                <w:szCs w:val="28"/>
              </w:rPr>
              <w:t>не</w:t>
            </w:r>
            <w:r w:rsidRPr="00320264">
              <w:rPr>
                <w:spacing w:val="-2"/>
                <w:sz w:val="28"/>
                <w:szCs w:val="28"/>
              </w:rPr>
              <w:t xml:space="preserve"> </w:t>
            </w:r>
            <w:r w:rsidRPr="00320264">
              <w:rPr>
                <w:spacing w:val="-4"/>
                <w:sz w:val="28"/>
                <w:szCs w:val="28"/>
              </w:rPr>
              <w:t>было</w:t>
            </w:r>
          </w:p>
        </w:tc>
      </w:tr>
    </w:tbl>
    <w:p w:rsidR="00477341" w:rsidRPr="00320264" w:rsidRDefault="00477341">
      <w:pPr>
        <w:spacing w:before="15" w:line="320" w:lineRule="exact"/>
        <w:ind w:left="933"/>
        <w:jc w:val="both"/>
        <w:rPr>
          <w:sz w:val="28"/>
          <w:szCs w:val="28"/>
        </w:rPr>
      </w:pPr>
    </w:p>
    <w:p w:rsidR="00813BA8" w:rsidRPr="00320264" w:rsidRDefault="009141F6">
      <w:pPr>
        <w:spacing w:before="15" w:line="320" w:lineRule="exact"/>
        <w:ind w:left="933"/>
        <w:jc w:val="both"/>
        <w:rPr>
          <w:b/>
          <w:sz w:val="28"/>
          <w:szCs w:val="28"/>
        </w:rPr>
      </w:pPr>
      <w:r w:rsidRPr="00320264">
        <w:rPr>
          <w:sz w:val="28"/>
          <w:szCs w:val="28"/>
        </w:rPr>
        <w:t>*</w:t>
      </w:r>
      <w:r w:rsidRPr="00320264">
        <w:rPr>
          <w:spacing w:val="61"/>
          <w:w w:val="150"/>
          <w:sz w:val="28"/>
          <w:szCs w:val="28"/>
        </w:rPr>
        <w:t xml:space="preserve"> </w:t>
      </w:r>
      <w:r w:rsidRPr="00320264">
        <w:rPr>
          <w:b/>
          <w:sz w:val="28"/>
          <w:szCs w:val="28"/>
        </w:rPr>
        <w:t>Механизм</w:t>
      </w:r>
      <w:r w:rsidRPr="00320264">
        <w:rPr>
          <w:b/>
          <w:spacing w:val="-6"/>
          <w:sz w:val="28"/>
          <w:szCs w:val="28"/>
        </w:rPr>
        <w:t xml:space="preserve"> </w:t>
      </w:r>
      <w:r w:rsidRPr="00320264">
        <w:rPr>
          <w:b/>
          <w:sz w:val="28"/>
          <w:szCs w:val="28"/>
        </w:rPr>
        <w:t>оценки</w:t>
      </w:r>
      <w:r w:rsidRPr="00320264">
        <w:rPr>
          <w:b/>
          <w:spacing w:val="-7"/>
          <w:sz w:val="28"/>
          <w:szCs w:val="28"/>
        </w:rPr>
        <w:t xml:space="preserve"> </w:t>
      </w:r>
      <w:r w:rsidRPr="00320264">
        <w:rPr>
          <w:b/>
          <w:sz w:val="28"/>
          <w:szCs w:val="28"/>
        </w:rPr>
        <w:t>эффективности</w:t>
      </w:r>
      <w:r w:rsidRPr="00320264">
        <w:rPr>
          <w:b/>
          <w:spacing w:val="-6"/>
          <w:sz w:val="28"/>
          <w:szCs w:val="28"/>
        </w:rPr>
        <w:t xml:space="preserve"> </w:t>
      </w:r>
      <w:proofErr w:type="gramStart"/>
      <w:r w:rsidRPr="00320264">
        <w:rPr>
          <w:b/>
          <w:sz w:val="28"/>
          <w:szCs w:val="28"/>
        </w:rPr>
        <w:t>антимонопольного</w:t>
      </w:r>
      <w:proofErr w:type="gramEnd"/>
      <w:r w:rsidRPr="00320264">
        <w:rPr>
          <w:b/>
          <w:spacing w:val="-7"/>
          <w:sz w:val="28"/>
          <w:szCs w:val="28"/>
        </w:rPr>
        <w:t xml:space="preserve"> </w:t>
      </w:r>
      <w:proofErr w:type="spellStart"/>
      <w:r w:rsidRPr="00320264">
        <w:rPr>
          <w:b/>
          <w:spacing w:val="-2"/>
          <w:sz w:val="28"/>
          <w:szCs w:val="28"/>
        </w:rPr>
        <w:t>комплаенса</w:t>
      </w:r>
      <w:proofErr w:type="spellEnd"/>
      <w:r w:rsidRPr="00320264">
        <w:rPr>
          <w:b/>
          <w:spacing w:val="-2"/>
          <w:sz w:val="28"/>
          <w:szCs w:val="28"/>
        </w:rPr>
        <w:t>:</w:t>
      </w:r>
    </w:p>
    <w:p w:rsidR="0063114D" w:rsidRPr="00320264" w:rsidRDefault="009141F6" w:rsidP="0063114D">
      <w:pPr>
        <w:pStyle w:val="a3"/>
        <w:tabs>
          <w:tab w:val="left" w:pos="15451"/>
        </w:tabs>
        <w:ind w:left="1120" w:right="49"/>
        <w:jc w:val="both"/>
      </w:pPr>
      <w:r w:rsidRPr="00320264">
        <w:t>Высокий</w:t>
      </w:r>
      <w:r w:rsidRPr="00320264">
        <w:rPr>
          <w:spacing w:val="-3"/>
        </w:rPr>
        <w:t xml:space="preserve"> </w:t>
      </w:r>
      <w:r w:rsidRPr="00320264">
        <w:t>уровень</w:t>
      </w:r>
      <w:r w:rsidRPr="00320264">
        <w:rPr>
          <w:spacing w:val="-4"/>
        </w:rPr>
        <w:t xml:space="preserve"> </w:t>
      </w:r>
      <w:r w:rsidRPr="00320264">
        <w:t xml:space="preserve">эффективности </w:t>
      </w:r>
      <w:proofErr w:type="gramStart"/>
      <w:r w:rsidRPr="00320264">
        <w:t>антимонопольного</w:t>
      </w:r>
      <w:proofErr w:type="gramEnd"/>
      <w:r w:rsidRPr="00320264">
        <w:rPr>
          <w:spacing w:val="-2"/>
        </w:rPr>
        <w:t xml:space="preserve"> </w:t>
      </w:r>
      <w:proofErr w:type="spellStart"/>
      <w:r w:rsidRPr="00320264">
        <w:t>комплаенса</w:t>
      </w:r>
      <w:proofErr w:type="spellEnd"/>
      <w:r w:rsidRPr="00320264">
        <w:rPr>
          <w:spacing w:val="-3"/>
        </w:rPr>
        <w:t xml:space="preserve"> </w:t>
      </w:r>
      <w:r w:rsidR="0063114D" w:rsidRPr="00320264">
        <w:t>Администрации</w:t>
      </w:r>
      <w:r w:rsidRPr="00320264">
        <w:rPr>
          <w:spacing w:val="-3"/>
        </w:rPr>
        <w:t xml:space="preserve"> </w:t>
      </w:r>
      <w:r w:rsidRPr="00320264">
        <w:t>–</w:t>
      </w:r>
      <w:r w:rsidRPr="00320264">
        <w:rPr>
          <w:spacing w:val="-3"/>
        </w:rPr>
        <w:t xml:space="preserve"> </w:t>
      </w:r>
      <w:r w:rsidRPr="00320264">
        <w:t>от</w:t>
      </w:r>
      <w:r w:rsidRPr="00320264">
        <w:rPr>
          <w:spacing w:val="-7"/>
        </w:rPr>
        <w:t xml:space="preserve"> </w:t>
      </w:r>
      <w:r w:rsidRPr="00320264">
        <w:t>20</w:t>
      </w:r>
      <w:r w:rsidRPr="00320264">
        <w:rPr>
          <w:spacing w:val="-2"/>
        </w:rPr>
        <w:t xml:space="preserve"> </w:t>
      </w:r>
      <w:r w:rsidRPr="00320264">
        <w:t>до</w:t>
      </w:r>
      <w:r w:rsidRPr="00320264">
        <w:rPr>
          <w:spacing w:val="-6"/>
        </w:rPr>
        <w:t xml:space="preserve"> </w:t>
      </w:r>
      <w:r w:rsidRPr="00320264">
        <w:t>26</w:t>
      </w:r>
      <w:r w:rsidRPr="00320264">
        <w:rPr>
          <w:spacing w:val="-4"/>
        </w:rPr>
        <w:t xml:space="preserve"> </w:t>
      </w:r>
      <w:r w:rsidRPr="00320264">
        <w:t xml:space="preserve">баллов; </w:t>
      </w:r>
    </w:p>
    <w:p w:rsidR="0063114D" w:rsidRPr="00320264" w:rsidRDefault="009141F6" w:rsidP="0063114D">
      <w:pPr>
        <w:pStyle w:val="a3"/>
        <w:tabs>
          <w:tab w:val="left" w:pos="15451"/>
        </w:tabs>
        <w:ind w:left="1120" w:right="49"/>
        <w:jc w:val="both"/>
      </w:pPr>
      <w:r w:rsidRPr="00320264">
        <w:t>Средний уровень</w:t>
      </w:r>
      <w:r w:rsidRPr="00320264">
        <w:rPr>
          <w:spacing w:val="-1"/>
        </w:rPr>
        <w:t xml:space="preserve"> </w:t>
      </w:r>
      <w:r w:rsidRPr="00320264">
        <w:t xml:space="preserve">эффективности </w:t>
      </w:r>
      <w:proofErr w:type="gramStart"/>
      <w:r w:rsidRPr="00320264">
        <w:t>антимонопольного</w:t>
      </w:r>
      <w:proofErr w:type="gramEnd"/>
      <w:r w:rsidRPr="00320264">
        <w:rPr>
          <w:spacing w:val="-3"/>
        </w:rPr>
        <w:t xml:space="preserve"> </w:t>
      </w:r>
      <w:proofErr w:type="spellStart"/>
      <w:r w:rsidRPr="00320264">
        <w:t>комплаенса</w:t>
      </w:r>
      <w:proofErr w:type="spellEnd"/>
      <w:r w:rsidRPr="00320264">
        <w:t xml:space="preserve"> </w:t>
      </w:r>
      <w:r w:rsidR="0063114D" w:rsidRPr="00320264">
        <w:t>Администрации</w:t>
      </w:r>
      <w:r w:rsidRPr="00320264">
        <w:t xml:space="preserve"> – от</w:t>
      </w:r>
      <w:r w:rsidRPr="00320264">
        <w:rPr>
          <w:spacing w:val="-4"/>
        </w:rPr>
        <w:t xml:space="preserve"> </w:t>
      </w:r>
      <w:r w:rsidRPr="00320264">
        <w:t>15</w:t>
      </w:r>
      <w:r w:rsidRPr="00320264">
        <w:rPr>
          <w:spacing w:val="-3"/>
        </w:rPr>
        <w:t xml:space="preserve"> </w:t>
      </w:r>
      <w:r w:rsidRPr="00320264">
        <w:t xml:space="preserve">до 19 баллов; </w:t>
      </w:r>
    </w:p>
    <w:p w:rsidR="00813BA8" w:rsidRPr="00320264" w:rsidRDefault="009141F6" w:rsidP="0063114D">
      <w:pPr>
        <w:pStyle w:val="a3"/>
        <w:tabs>
          <w:tab w:val="left" w:pos="15451"/>
        </w:tabs>
        <w:ind w:left="1120" w:right="49"/>
        <w:jc w:val="both"/>
      </w:pPr>
      <w:r w:rsidRPr="00320264">
        <w:t xml:space="preserve">Низкий уровень эффективности </w:t>
      </w:r>
      <w:proofErr w:type="gramStart"/>
      <w:r w:rsidRPr="00320264">
        <w:t>антимонопольного</w:t>
      </w:r>
      <w:proofErr w:type="gramEnd"/>
      <w:r w:rsidRPr="00320264">
        <w:t xml:space="preserve"> </w:t>
      </w:r>
      <w:proofErr w:type="spellStart"/>
      <w:r w:rsidRPr="00320264">
        <w:t>комплаенса</w:t>
      </w:r>
      <w:proofErr w:type="spellEnd"/>
      <w:r w:rsidRPr="00320264">
        <w:t xml:space="preserve"> </w:t>
      </w:r>
      <w:r w:rsidR="0063114D" w:rsidRPr="00320264">
        <w:t>Администрации</w:t>
      </w:r>
      <w:r w:rsidRPr="00320264">
        <w:t xml:space="preserve"> – менее 15 баллов.</w:t>
      </w:r>
    </w:p>
    <w:p w:rsidR="00813BA8" w:rsidRPr="00320264" w:rsidRDefault="005C0E78">
      <w:pPr>
        <w:pStyle w:val="a3"/>
        <w:spacing w:before="1"/>
      </w:pPr>
      <w:r>
        <w:pict>
          <v:shape id="docshape3" o:spid="_x0000_s1026" style="position:absolute;margin-left:411.9pt;margin-top:15.6pt;width:84.05pt;height:.1pt;z-index:-15728128;mso-wrap-distance-left:0;mso-wrap-distance-right:0;mso-position-horizontal-relative:page" coordorigin="8238,312" coordsize="1681,0" path="m8238,312r1681,e" filled="f" strokeweight=".19811mm">
            <v:path arrowok="t"/>
            <w10:wrap type="topAndBottom" anchorx="page"/>
          </v:shape>
        </w:pict>
      </w:r>
    </w:p>
    <w:sectPr w:rsidR="00813BA8" w:rsidRPr="00320264">
      <w:headerReference w:type="default" r:id="rId9"/>
      <w:pgSz w:w="16840" w:h="11910" w:orient="landscape"/>
      <w:pgMar w:top="960" w:right="420" w:bottom="280" w:left="92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93" w:rsidRDefault="009141F6">
      <w:r>
        <w:separator/>
      </w:r>
    </w:p>
  </w:endnote>
  <w:endnote w:type="continuationSeparator" w:id="0">
    <w:p w:rsidR="00BF1693" w:rsidRDefault="0091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93" w:rsidRDefault="009141F6">
      <w:r>
        <w:separator/>
      </w:r>
    </w:p>
  </w:footnote>
  <w:footnote w:type="continuationSeparator" w:id="0">
    <w:p w:rsidR="00BF1693" w:rsidRDefault="00914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BA8" w:rsidRDefault="005C0E7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447.9pt;margin-top:34.5pt;width:13pt;height:15.3pt;z-index:-251658752;mso-position-horizontal-relative:page;mso-position-vertical-relative:page" filled="f" stroked="f">
          <v:textbox inset="0,0,0,0">
            <w:txbxContent>
              <w:p w:rsidR="00813BA8" w:rsidRDefault="009141F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C0E78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0AAF"/>
    <w:multiLevelType w:val="hybridMultilevel"/>
    <w:tmpl w:val="06066C24"/>
    <w:lvl w:ilvl="0" w:tplc="04D4787E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644D602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C1AECA9A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F7505342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78AE198A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2E1E82C6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5A9C78D2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97AAEDB0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1766045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1">
    <w:nsid w:val="15BA4160"/>
    <w:multiLevelType w:val="hybridMultilevel"/>
    <w:tmpl w:val="918AFEF8"/>
    <w:lvl w:ilvl="0" w:tplc="21F406C4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C04402C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4F42FE48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C3260A76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9C44620E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074066EE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3D92705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FC34DDD0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19263314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2">
    <w:nsid w:val="21A61613"/>
    <w:multiLevelType w:val="hybridMultilevel"/>
    <w:tmpl w:val="0BD66AB0"/>
    <w:lvl w:ilvl="0" w:tplc="3DF8C41C">
      <w:numFmt w:val="decimal"/>
      <w:lvlText w:val="%1"/>
      <w:lvlJc w:val="left"/>
      <w:pPr>
        <w:ind w:left="110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5804172">
      <w:numFmt w:val="bullet"/>
      <w:lvlText w:val="•"/>
      <w:lvlJc w:val="left"/>
      <w:pPr>
        <w:ind w:left="745" w:hanging="368"/>
      </w:pPr>
      <w:rPr>
        <w:rFonts w:hint="default"/>
        <w:lang w:val="ru-RU" w:eastAsia="en-US" w:bidi="ar-SA"/>
      </w:rPr>
    </w:lvl>
    <w:lvl w:ilvl="2" w:tplc="21D8BD9C">
      <w:numFmt w:val="bullet"/>
      <w:lvlText w:val="•"/>
      <w:lvlJc w:val="left"/>
      <w:pPr>
        <w:ind w:left="1370" w:hanging="368"/>
      </w:pPr>
      <w:rPr>
        <w:rFonts w:hint="default"/>
        <w:lang w:val="ru-RU" w:eastAsia="en-US" w:bidi="ar-SA"/>
      </w:rPr>
    </w:lvl>
    <w:lvl w:ilvl="3" w:tplc="7ABAB28C">
      <w:numFmt w:val="bullet"/>
      <w:lvlText w:val="•"/>
      <w:lvlJc w:val="left"/>
      <w:pPr>
        <w:ind w:left="1995" w:hanging="368"/>
      </w:pPr>
      <w:rPr>
        <w:rFonts w:hint="default"/>
        <w:lang w:val="ru-RU" w:eastAsia="en-US" w:bidi="ar-SA"/>
      </w:rPr>
    </w:lvl>
    <w:lvl w:ilvl="4" w:tplc="19B44F06">
      <w:numFmt w:val="bullet"/>
      <w:lvlText w:val="•"/>
      <w:lvlJc w:val="left"/>
      <w:pPr>
        <w:ind w:left="2620" w:hanging="368"/>
      </w:pPr>
      <w:rPr>
        <w:rFonts w:hint="default"/>
        <w:lang w:val="ru-RU" w:eastAsia="en-US" w:bidi="ar-SA"/>
      </w:rPr>
    </w:lvl>
    <w:lvl w:ilvl="5" w:tplc="14E640AC">
      <w:numFmt w:val="bullet"/>
      <w:lvlText w:val="•"/>
      <w:lvlJc w:val="left"/>
      <w:pPr>
        <w:ind w:left="3245" w:hanging="368"/>
      </w:pPr>
      <w:rPr>
        <w:rFonts w:hint="default"/>
        <w:lang w:val="ru-RU" w:eastAsia="en-US" w:bidi="ar-SA"/>
      </w:rPr>
    </w:lvl>
    <w:lvl w:ilvl="6" w:tplc="9BCA2124">
      <w:numFmt w:val="bullet"/>
      <w:lvlText w:val="•"/>
      <w:lvlJc w:val="left"/>
      <w:pPr>
        <w:ind w:left="3870" w:hanging="368"/>
      </w:pPr>
      <w:rPr>
        <w:rFonts w:hint="default"/>
        <w:lang w:val="ru-RU" w:eastAsia="en-US" w:bidi="ar-SA"/>
      </w:rPr>
    </w:lvl>
    <w:lvl w:ilvl="7" w:tplc="A6569B74">
      <w:numFmt w:val="bullet"/>
      <w:lvlText w:val="•"/>
      <w:lvlJc w:val="left"/>
      <w:pPr>
        <w:ind w:left="4495" w:hanging="368"/>
      </w:pPr>
      <w:rPr>
        <w:rFonts w:hint="default"/>
        <w:lang w:val="ru-RU" w:eastAsia="en-US" w:bidi="ar-SA"/>
      </w:rPr>
    </w:lvl>
    <w:lvl w:ilvl="8" w:tplc="424E3108">
      <w:numFmt w:val="bullet"/>
      <w:lvlText w:val="•"/>
      <w:lvlJc w:val="left"/>
      <w:pPr>
        <w:ind w:left="5120" w:hanging="368"/>
      </w:pPr>
      <w:rPr>
        <w:rFonts w:hint="default"/>
        <w:lang w:val="ru-RU" w:eastAsia="en-US" w:bidi="ar-SA"/>
      </w:rPr>
    </w:lvl>
  </w:abstractNum>
  <w:abstractNum w:abstractNumId="3">
    <w:nsid w:val="23A11A72"/>
    <w:multiLevelType w:val="hybridMultilevel"/>
    <w:tmpl w:val="8D940CE6"/>
    <w:lvl w:ilvl="0" w:tplc="518CFBC2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18F970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C0E807EA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FDC632D4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63A40468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757CA2BA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44EEB58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5562121A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EDA43BB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4">
    <w:nsid w:val="31F53F2D"/>
    <w:multiLevelType w:val="hybridMultilevel"/>
    <w:tmpl w:val="C324E1DE"/>
    <w:lvl w:ilvl="0" w:tplc="86AE4E3E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E8C50E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4776F416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87C87062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0226A2FC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073E597A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116CE2DC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D24C6D4C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9C563720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5">
    <w:nsid w:val="34944A17"/>
    <w:multiLevelType w:val="hybridMultilevel"/>
    <w:tmpl w:val="3B300A64"/>
    <w:lvl w:ilvl="0" w:tplc="068209F0">
      <w:numFmt w:val="decimal"/>
      <w:lvlText w:val="%1"/>
      <w:lvlJc w:val="left"/>
      <w:pPr>
        <w:ind w:left="11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DBE66E4">
      <w:numFmt w:val="bullet"/>
      <w:lvlText w:val="•"/>
      <w:lvlJc w:val="left"/>
      <w:pPr>
        <w:ind w:left="745" w:hanging="228"/>
      </w:pPr>
      <w:rPr>
        <w:rFonts w:hint="default"/>
        <w:lang w:val="ru-RU" w:eastAsia="en-US" w:bidi="ar-SA"/>
      </w:rPr>
    </w:lvl>
    <w:lvl w:ilvl="2" w:tplc="9506B328">
      <w:numFmt w:val="bullet"/>
      <w:lvlText w:val="•"/>
      <w:lvlJc w:val="left"/>
      <w:pPr>
        <w:ind w:left="1370" w:hanging="228"/>
      </w:pPr>
      <w:rPr>
        <w:rFonts w:hint="default"/>
        <w:lang w:val="ru-RU" w:eastAsia="en-US" w:bidi="ar-SA"/>
      </w:rPr>
    </w:lvl>
    <w:lvl w:ilvl="3" w:tplc="9C226D80">
      <w:numFmt w:val="bullet"/>
      <w:lvlText w:val="•"/>
      <w:lvlJc w:val="left"/>
      <w:pPr>
        <w:ind w:left="1995" w:hanging="228"/>
      </w:pPr>
      <w:rPr>
        <w:rFonts w:hint="default"/>
        <w:lang w:val="ru-RU" w:eastAsia="en-US" w:bidi="ar-SA"/>
      </w:rPr>
    </w:lvl>
    <w:lvl w:ilvl="4" w:tplc="26501954">
      <w:numFmt w:val="bullet"/>
      <w:lvlText w:val="•"/>
      <w:lvlJc w:val="left"/>
      <w:pPr>
        <w:ind w:left="2620" w:hanging="228"/>
      </w:pPr>
      <w:rPr>
        <w:rFonts w:hint="default"/>
        <w:lang w:val="ru-RU" w:eastAsia="en-US" w:bidi="ar-SA"/>
      </w:rPr>
    </w:lvl>
    <w:lvl w:ilvl="5" w:tplc="14124770">
      <w:numFmt w:val="bullet"/>
      <w:lvlText w:val="•"/>
      <w:lvlJc w:val="left"/>
      <w:pPr>
        <w:ind w:left="3245" w:hanging="228"/>
      </w:pPr>
      <w:rPr>
        <w:rFonts w:hint="default"/>
        <w:lang w:val="ru-RU" w:eastAsia="en-US" w:bidi="ar-SA"/>
      </w:rPr>
    </w:lvl>
    <w:lvl w:ilvl="6" w:tplc="18FAA1B8">
      <w:numFmt w:val="bullet"/>
      <w:lvlText w:val="•"/>
      <w:lvlJc w:val="left"/>
      <w:pPr>
        <w:ind w:left="3870" w:hanging="228"/>
      </w:pPr>
      <w:rPr>
        <w:rFonts w:hint="default"/>
        <w:lang w:val="ru-RU" w:eastAsia="en-US" w:bidi="ar-SA"/>
      </w:rPr>
    </w:lvl>
    <w:lvl w:ilvl="7" w:tplc="83D2B0D0">
      <w:numFmt w:val="bullet"/>
      <w:lvlText w:val="•"/>
      <w:lvlJc w:val="left"/>
      <w:pPr>
        <w:ind w:left="4495" w:hanging="228"/>
      </w:pPr>
      <w:rPr>
        <w:rFonts w:hint="default"/>
        <w:lang w:val="ru-RU" w:eastAsia="en-US" w:bidi="ar-SA"/>
      </w:rPr>
    </w:lvl>
    <w:lvl w:ilvl="8" w:tplc="B66AAC6C">
      <w:numFmt w:val="bullet"/>
      <w:lvlText w:val="•"/>
      <w:lvlJc w:val="left"/>
      <w:pPr>
        <w:ind w:left="5120" w:hanging="228"/>
      </w:pPr>
      <w:rPr>
        <w:rFonts w:hint="default"/>
        <w:lang w:val="ru-RU" w:eastAsia="en-US" w:bidi="ar-SA"/>
      </w:rPr>
    </w:lvl>
  </w:abstractNum>
  <w:abstractNum w:abstractNumId="6">
    <w:nsid w:val="42FE39D0"/>
    <w:multiLevelType w:val="hybridMultilevel"/>
    <w:tmpl w:val="527CB8C8"/>
    <w:lvl w:ilvl="0" w:tplc="46D0EEE6"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E5CDE36">
      <w:numFmt w:val="bullet"/>
      <w:lvlText w:val="•"/>
      <w:lvlJc w:val="left"/>
      <w:pPr>
        <w:ind w:left="907" w:hanging="180"/>
      </w:pPr>
      <w:rPr>
        <w:rFonts w:hint="default"/>
        <w:lang w:val="ru-RU" w:eastAsia="en-US" w:bidi="ar-SA"/>
      </w:rPr>
    </w:lvl>
    <w:lvl w:ilvl="2" w:tplc="56B61710">
      <w:numFmt w:val="bullet"/>
      <w:lvlText w:val="•"/>
      <w:lvlJc w:val="left"/>
      <w:pPr>
        <w:ind w:left="1514" w:hanging="180"/>
      </w:pPr>
      <w:rPr>
        <w:rFonts w:hint="default"/>
        <w:lang w:val="ru-RU" w:eastAsia="en-US" w:bidi="ar-SA"/>
      </w:rPr>
    </w:lvl>
    <w:lvl w:ilvl="3" w:tplc="487AD096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4" w:tplc="ABDA6070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5" w:tplc="35E4CC82">
      <w:numFmt w:val="bullet"/>
      <w:lvlText w:val="•"/>
      <w:lvlJc w:val="left"/>
      <w:pPr>
        <w:ind w:left="3335" w:hanging="180"/>
      </w:pPr>
      <w:rPr>
        <w:rFonts w:hint="default"/>
        <w:lang w:val="ru-RU" w:eastAsia="en-US" w:bidi="ar-SA"/>
      </w:rPr>
    </w:lvl>
    <w:lvl w:ilvl="6" w:tplc="262E1DB6">
      <w:numFmt w:val="bullet"/>
      <w:lvlText w:val="•"/>
      <w:lvlJc w:val="left"/>
      <w:pPr>
        <w:ind w:left="3942" w:hanging="180"/>
      </w:pPr>
      <w:rPr>
        <w:rFonts w:hint="default"/>
        <w:lang w:val="ru-RU" w:eastAsia="en-US" w:bidi="ar-SA"/>
      </w:rPr>
    </w:lvl>
    <w:lvl w:ilvl="7" w:tplc="5602ED68">
      <w:numFmt w:val="bullet"/>
      <w:lvlText w:val="•"/>
      <w:lvlJc w:val="left"/>
      <w:pPr>
        <w:ind w:left="4549" w:hanging="180"/>
      </w:pPr>
      <w:rPr>
        <w:rFonts w:hint="default"/>
        <w:lang w:val="ru-RU" w:eastAsia="en-US" w:bidi="ar-SA"/>
      </w:rPr>
    </w:lvl>
    <w:lvl w:ilvl="8" w:tplc="42460C18">
      <w:numFmt w:val="bullet"/>
      <w:lvlText w:val="•"/>
      <w:lvlJc w:val="left"/>
      <w:pPr>
        <w:ind w:left="5156" w:hanging="180"/>
      </w:pPr>
      <w:rPr>
        <w:rFonts w:hint="default"/>
        <w:lang w:val="ru-RU" w:eastAsia="en-US" w:bidi="ar-SA"/>
      </w:rPr>
    </w:lvl>
  </w:abstractNum>
  <w:abstractNum w:abstractNumId="7">
    <w:nsid w:val="563E4133"/>
    <w:multiLevelType w:val="hybridMultilevel"/>
    <w:tmpl w:val="1936B698"/>
    <w:lvl w:ilvl="0" w:tplc="83EC9252">
      <w:numFmt w:val="decimal"/>
      <w:lvlText w:val="%1"/>
      <w:lvlJc w:val="left"/>
      <w:pPr>
        <w:ind w:left="110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7DC6DBE">
      <w:numFmt w:val="bullet"/>
      <w:lvlText w:val="•"/>
      <w:lvlJc w:val="left"/>
      <w:pPr>
        <w:ind w:left="745" w:hanging="200"/>
      </w:pPr>
      <w:rPr>
        <w:rFonts w:hint="default"/>
        <w:lang w:val="ru-RU" w:eastAsia="en-US" w:bidi="ar-SA"/>
      </w:rPr>
    </w:lvl>
    <w:lvl w:ilvl="2" w:tplc="82FA3038">
      <w:numFmt w:val="bullet"/>
      <w:lvlText w:val="•"/>
      <w:lvlJc w:val="left"/>
      <w:pPr>
        <w:ind w:left="1370" w:hanging="200"/>
      </w:pPr>
      <w:rPr>
        <w:rFonts w:hint="default"/>
        <w:lang w:val="ru-RU" w:eastAsia="en-US" w:bidi="ar-SA"/>
      </w:rPr>
    </w:lvl>
    <w:lvl w:ilvl="3" w:tplc="5A528A56">
      <w:numFmt w:val="bullet"/>
      <w:lvlText w:val="•"/>
      <w:lvlJc w:val="left"/>
      <w:pPr>
        <w:ind w:left="1995" w:hanging="200"/>
      </w:pPr>
      <w:rPr>
        <w:rFonts w:hint="default"/>
        <w:lang w:val="ru-RU" w:eastAsia="en-US" w:bidi="ar-SA"/>
      </w:rPr>
    </w:lvl>
    <w:lvl w:ilvl="4" w:tplc="787EDF60">
      <w:numFmt w:val="bullet"/>
      <w:lvlText w:val="•"/>
      <w:lvlJc w:val="left"/>
      <w:pPr>
        <w:ind w:left="2620" w:hanging="200"/>
      </w:pPr>
      <w:rPr>
        <w:rFonts w:hint="default"/>
        <w:lang w:val="ru-RU" w:eastAsia="en-US" w:bidi="ar-SA"/>
      </w:rPr>
    </w:lvl>
    <w:lvl w:ilvl="5" w:tplc="1CC64A8E">
      <w:numFmt w:val="bullet"/>
      <w:lvlText w:val="•"/>
      <w:lvlJc w:val="left"/>
      <w:pPr>
        <w:ind w:left="3245" w:hanging="200"/>
      </w:pPr>
      <w:rPr>
        <w:rFonts w:hint="default"/>
        <w:lang w:val="ru-RU" w:eastAsia="en-US" w:bidi="ar-SA"/>
      </w:rPr>
    </w:lvl>
    <w:lvl w:ilvl="6" w:tplc="98AC7196">
      <w:numFmt w:val="bullet"/>
      <w:lvlText w:val="•"/>
      <w:lvlJc w:val="left"/>
      <w:pPr>
        <w:ind w:left="3870" w:hanging="200"/>
      </w:pPr>
      <w:rPr>
        <w:rFonts w:hint="default"/>
        <w:lang w:val="ru-RU" w:eastAsia="en-US" w:bidi="ar-SA"/>
      </w:rPr>
    </w:lvl>
    <w:lvl w:ilvl="7" w:tplc="1A186426">
      <w:numFmt w:val="bullet"/>
      <w:lvlText w:val="•"/>
      <w:lvlJc w:val="left"/>
      <w:pPr>
        <w:ind w:left="4495" w:hanging="200"/>
      </w:pPr>
      <w:rPr>
        <w:rFonts w:hint="default"/>
        <w:lang w:val="ru-RU" w:eastAsia="en-US" w:bidi="ar-SA"/>
      </w:rPr>
    </w:lvl>
    <w:lvl w:ilvl="8" w:tplc="94C838C6">
      <w:numFmt w:val="bullet"/>
      <w:lvlText w:val="•"/>
      <w:lvlJc w:val="left"/>
      <w:pPr>
        <w:ind w:left="5120" w:hanging="200"/>
      </w:pPr>
      <w:rPr>
        <w:rFonts w:hint="default"/>
        <w:lang w:val="ru-RU" w:eastAsia="en-US" w:bidi="ar-SA"/>
      </w:rPr>
    </w:lvl>
  </w:abstractNum>
  <w:abstractNum w:abstractNumId="8">
    <w:nsid w:val="5A495B1D"/>
    <w:multiLevelType w:val="hybridMultilevel"/>
    <w:tmpl w:val="43160A62"/>
    <w:lvl w:ilvl="0" w:tplc="9A342DD8">
      <w:numFmt w:val="decimal"/>
      <w:lvlText w:val="%1"/>
      <w:lvlJc w:val="left"/>
      <w:pPr>
        <w:ind w:left="110" w:hanging="1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6AE856">
      <w:numFmt w:val="bullet"/>
      <w:lvlText w:val="•"/>
      <w:lvlJc w:val="left"/>
      <w:pPr>
        <w:ind w:left="745" w:hanging="188"/>
      </w:pPr>
      <w:rPr>
        <w:rFonts w:hint="default"/>
        <w:lang w:val="ru-RU" w:eastAsia="en-US" w:bidi="ar-SA"/>
      </w:rPr>
    </w:lvl>
    <w:lvl w:ilvl="2" w:tplc="DA2C8372">
      <w:numFmt w:val="bullet"/>
      <w:lvlText w:val="•"/>
      <w:lvlJc w:val="left"/>
      <w:pPr>
        <w:ind w:left="1370" w:hanging="188"/>
      </w:pPr>
      <w:rPr>
        <w:rFonts w:hint="default"/>
        <w:lang w:val="ru-RU" w:eastAsia="en-US" w:bidi="ar-SA"/>
      </w:rPr>
    </w:lvl>
    <w:lvl w:ilvl="3" w:tplc="28ACDCC6">
      <w:numFmt w:val="bullet"/>
      <w:lvlText w:val="•"/>
      <w:lvlJc w:val="left"/>
      <w:pPr>
        <w:ind w:left="1995" w:hanging="188"/>
      </w:pPr>
      <w:rPr>
        <w:rFonts w:hint="default"/>
        <w:lang w:val="ru-RU" w:eastAsia="en-US" w:bidi="ar-SA"/>
      </w:rPr>
    </w:lvl>
    <w:lvl w:ilvl="4" w:tplc="4FC237C2">
      <w:numFmt w:val="bullet"/>
      <w:lvlText w:val="•"/>
      <w:lvlJc w:val="left"/>
      <w:pPr>
        <w:ind w:left="2620" w:hanging="188"/>
      </w:pPr>
      <w:rPr>
        <w:rFonts w:hint="default"/>
        <w:lang w:val="ru-RU" w:eastAsia="en-US" w:bidi="ar-SA"/>
      </w:rPr>
    </w:lvl>
    <w:lvl w:ilvl="5" w:tplc="5EFAF1F4">
      <w:numFmt w:val="bullet"/>
      <w:lvlText w:val="•"/>
      <w:lvlJc w:val="left"/>
      <w:pPr>
        <w:ind w:left="3245" w:hanging="188"/>
      </w:pPr>
      <w:rPr>
        <w:rFonts w:hint="default"/>
        <w:lang w:val="ru-RU" w:eastAsia="en-US" w:bidi="ar-SA"/>
      </w:rPr>
    </w:lvl>
    <w:lvl w:ilvl="6" w:tplc="B1A6CABC">
      <w:numFmt w:val="bullet"/>
      <w:lvlText w:val="•"/>
      <w:lvlJc w:val="left"/>
      <w:pPr>
        <w:ind w:left="3870" w:hanging="188"/>
      </w:pPr>
      <w:rPr>
        <w:rFonts w:hint="default"/>
        <w:lang w:val="ru-RU" w:eastAsia="en-US" w:bidi="ar-SA"/>
      </w:rPr>
    </w:lvl>
    <w:lvl w:ilvl="7" w:tplc="0D4C9C44">
      <w:numFmt w:val="bullet"/>
      <w:lvlText w:val="•"/>
      <w:lvlJc w:val="left"/>
      <w:pPr>
        <w:ind w:left="4495" w:hanging="188"/>
      </w:pPr>
      <w:rPr>
        <w:rFonts w:hint="default"/>
        <w:lang w:val="ru-RU" w:eastAsia="en-US" w:bidi="ar-SA"/>
      </w:rPr>
    </w:lvl>
    <w:lvl w:ilvl="8" w:tplc="782226B4">
      <w:numFmt w:val="bullet"/>
      <w:lvlText w:val="•"/>
      <w:lvlJc w:val="left"/>
      <w:pPr>
        <w:ind w:left="5120" w:hanging="18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13BA8"/>
    <w:rsid w:val="00320264"/>
    <w:rsid w:val="003A4399"/>
    <w:rsid w:val="00477341"/>
    <w:rsid w:val="005C0E78"/>
    <w:rsid w:val="0063114D"/>
    <w:rsid w:val="00813BA8"/>
    <w:rsid w:val="009141F6"/>
    <w:rsid w:val="00BF1693"/>
    <w:rsid w:val="00DB501E"/>
    <w:rsid w:val="00E3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ulation.udmur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oon</dc:creator>
  <cp:lastModifiedBy>Человек</cp:lastModifiedBy>
  <cp:revision>5</cp:revision>
  <dcterms:created xsi:type="dcterms:W3CDTF">2022-02-24T06:58:00Z</dcterms:created>
  <dcterms:modified xsi:type="dcterms:W3CDTF">2022-02-25T07:43:00Z</dcterms:modified>
</cp:coreProperties>
</file>